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6" w:type="dxa"/>
        <w:jc w:val="center"/>
        <w:tblLook w:val="04A0" w:firstRow="1" w:lastRow="0" w:firstColumn="1" w:lastColumn="0" w:noHBand="0" w:noVBand="1"/>
      </w:tblPr>
      <w:tblGrid>
        <w:gridCol w:w="4350"/>
        <w:gridCol w:w="643"/>
        <w:gridCol w:w="4233"/>
      </w:tblGrid>
      <w:tr w:rsidR="00A67FF6" w:rsidRPr="002765B1" w:rsidTr="00A67FF6">
        <w:trPr>
          <w:trHeight w:val="20"/>
          <w:jc w:val="center"/>
        </w:trPr>
        <w:tc>
          <w:tcPr>
            <w:tcW w:w="4350" w:type="dxa"/>
            <w:vAlign w:val="center"/>
          </w:tcPr>
          <w:p w:rsidR="00A67FF6" w:rsidRPr="00A67FF6" w:rsidRDefault="00A67FF6" w:rsidP="00A67FF6">
            <w:pPr>
              <w:tabs>
                <w:tab w:val="left" w:pos="3226"/>
              </w:tabs>
              <w:spacing w:after="0"/>
              <w:jc w:val="center"/>
              <w:rPr>
                <w:rFonts w:ascii="Times New Roman" w:hAnsi="Times New Roman" w:cs="Times New Roman"/>
                <w:sz w:val="28"/>
                <w:szCs w:val="28"/>
                <w:lang w:val="nl-NL"/>
              </w:rPr>
            </w:pPr>
            <w:r w:rsidRPr="00A67FF6">
              <w:rPr>
                <w:rFonts w:ascii="Times New Roman" w:hAnsi="Times New Roman" w:cs="Times New Roman"/>
                <w:sz w:val="28"/>
                <w:szCs w:val="28"/>
                <w:lang w:val="nl-NL"/>
              </w:rPr>
              <w:t>THÀNH ĐOÀN CẦN THƠ</w:t>
            </w:r>
          </w:p>
        </w:tc>
        <w:tc>
          <w:tcPr>
            <w:tcW w:w="643" w:type="dxa"/>
            <w:vMerge w:val="restart"/>
            <w:vAlign w:val="center"/>
          </w:tcPr>
          <w:p w:rsidR="00A67FF6" w:rsidRPr="00A67FF6" w:rsidRDefault="00A67FF6" w:rsidP="00A67FF6">
            <w:pPr>
              <w:tabs>
                <w:tab w:val="left" w:pos="3226"/>
              </w:tabs>
              <w:spacing w:after="0"/>
              <w:jc w:val="center"/>
              <w:rPr>
                <w:rFonts w:ascii="Times New Roman" w:hAnsi="Times New Roman" w:cs="Times New Roman"/>
                <w:lang w:val="nl-NL"/>
              </w:rPr>
            </w:pPr>
          </w:p>
        </w:tc>
        <w:tc>
          <w:tcPr>
            <w:tcW w:w="4233" w:type="dxa"/>
            <w:vAlign w:val="center"/>
          </w:tcPr>
          <w:p w:rsidR="00A67FF6" w:rsidRPr="00A67FF6" w:rsidRDefault="00A67FF6" w:rsidP="00A67FF6">
            <w:pPr>
              <w:spacing w:after="0"/>
              <w:jc w:val="right"/>
              <w:rPr>
                <w:rFonts w:ascii="Times New Roman" w:hAnsi="Times New Roman" w:cs="Times New Roman"/>
                <w:b/>
                <w:i/>
                <w:sz w:val="30"/>
                <w:szCs w:val="30"/>
                <w:lang w:val="nl-NL"/>
              </w:rPr>
            </w:pPr>
            <w:r w:rsidRPr="00A67FF6">
              <w:rPr>
                <w:rFonts w:ascii="Times New Roman" w:hAnsi="Times New Roman" w:cs="Times New Roman"/>
                <w:b/>
                <w:noProof/>
                <w:u w:val="single"/>
                <w:lang w:val="vi-VN" w:eastAsia="vi-VN"/>
              </w:rPr>
              <mc:AlternateContent>
                <mc:Choice Requires="wps">
                  <w:drawing>
                    <wp:anchor distT="0" distB="0" distL="114300" distR="114300" simplePos="0" relativeHeight="251659264" behindDoc="0" locked="0" layoutInCell="1" allowOverlap="1" wp14:anchorId="26DD55AB" wp14:editId="142C41CA">
                      <wp:simplePos x="0" y="0"/>
                      <wp:positionH relativeFrom="column">
                        <wp:posOffset>99060</wp:posOffset>
                      </wp:positionH>
                      <wp:positionV relativeFrom="paragraph">
                        <wp:posOffset>210185</wp:posOffset>
                      </wp:positionV>
                      <wp:extent cx="2480310" cy="0"/>
                      <wp:effectExtent l="6985" t="6350" r="825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0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04F388" id="_x0000_t32" coordsize="21600,21600" o:spt="32" o:oned="t" path="m,l21600,21600e" filled="f">
                      <v:path arrowok="t" fillok="f" o:connecttype="none"/>
                      <o:lock v:ext="edit" shapetype="t"/>
                    </v:shapetype>
                    <v:shape id="Straight Arrow Connector 1" o:spid="_x0000_s1026" type="#_x0000_t32" style="position:absolute;margin-left:7.8pt;margin-top:16.55pt;width:19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Rr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"/>
                  </w:pict>
                </mc:Fallback>
              </mc:AlternateContent>
            </w:r>
            <w:r w:rsidRPr="00A67FF6">
              <w:rPr>
                <w:rFonts w:ascii="Times New Roman" w:hAnsi="Times New Roman" w:cs="Times New Roman"/>
                <w:b/>
                <w:sz w:val="30"/>
                <w:szCs w:val="30"/>
                <w:lang w:val="nl-NL"/>
              </w:rPr>
              <w:t>ĐOÀN TNCS HỒ CHÍ MINH</w:t>
            </w:r>
          </w:p>
        </w:tc>
      </w:tr>
      <w:tr w:rsidR="00A67FF6" w:rsidRPr="002765B1" w:rsidTr="00A67FF6">
        <w:trPr>
          <w:trHeight w:val="20"/>
          <w:jc w:val="center"/>
        </w:trPr>
        <w:tc>
          <w:tcPr>
            <w:tcW w:w="4350" w:type="dxa"/>
            <w:vAlign w:val="center"/>
          </w:tcPr>
          <w:p w:rsidR="00A67FF6" w:rsidRPr="00A67FF6" w:rsidRDefault="00A67FF6" w:rsidP="00A67FF6">
            <w:pPr>
              <w:tabs>
                <w:tab w:val="left" w:pos="3226"/>
              </w:tabs>
              <w:spacing w:after="0"/>
              <w:jc w:val="center"/>
              <w:rPr>
                <w:rFonts w:ascii="Times New Roman" w:hAnsi="Times New Roman" w:cs="Times New Roman"/>
                <w:b/>
                <w:sz w:val="28"/>
                <w:szCs w:val="28"/>
                <w:lang w:val="nl-NL"/>
              </w:rPr>
            </w:pPr>
            <w:r w:rsidRPr="00A67FF6">
              <w:rPr>
                <w:rFonts w:ascii="Times New Roman" w:hAnsi="Times New Roman" w:cs="Times New Roman"/>
                <w:b/>
                <w:sz w:val="28"/>
                <w:szCs w:val="28"/>
                <w:lang w:val="nl-NL"/>
              </w:rPr>
              <w:t>BCH ĐOÀN KHỐI CƠ QUAN</w:t>
            </w:r>
          </w:p>
        </w:tc>
        <w:tc>
          <w:tcPr>
            <w:tcW w:w="643" w:type="dxa"/>
            <w:vMerge/>
            <w:vAlign w:val="center"/>
          </w:tcPr>
          <w:p w:rsidR="00A67FF6" w:rsidRPr="00A67FF6" w:rsidRDefault="00A67FF6" w:rsidP="00A67FF6">
            <w:pPr>
              <w:tabs>
                <w:tab w:val="left" w:pos="3226"/>
              </w:tabs>
              <w:spacing w:after="0"/>
              <w:jc w:val="center"/>
              <w:rPr>
                <w:rFonts w:ascii="Times New Roman" w:hAnsi="Times New Roman" w:cs="Times New Roman"/>
                <w:b/>
                <w:lang w:val="nl-NL"/>
              </w:rPr>
            </w:pPr>
          </w:p>
        </w:tc>
        <w:tc>
          <w:tcPr>
            <w:tcW w:w="4233" w:type="dxa"/>
            <w:vAlign w:val="center"/>
          </w:tcPr>
          <w:p w:rsidR="00A67FF6" w:rsidRPr="00A67FF6" w:rsidRDefault="00A67FF6" w:rsidP="00A67FF6">
            <w:pPr>
              <w:spacing w:after="0"/>
              <w:jc w:val="center"/>
              <w:rPr>
                <w:rFonts w:ascii="Times New Roman" w:hAnsi="Times New Roman" w:cs="Times New Roman"/>
                <w:b/>
                <w:u w:val="single"/>
                <w:lang w:val="nl-NL"/>
              </w:rPr>
            </w:pPr>
          </w:p>
        </w:tc>
      </w:tr>
      <w:tr w:rsidR="00A67FF6" w:rsidRPr="00A67FF6" w:rsidTr="00A67FF6">
        <w:trPr>
          <w:trHeight w:val="20"/>
          <w:jc w:val="center"/>
        </w:trPr>
        <w:tc>
          <w:tcPr>
            <w:tcW w:w="4350" w:type="dxa"/>
            <w:vAlign w:val="center"/>
          </w:tcPr>
          <w:p w:rsidR="00A67FF6" w:rsidRPr="00A67FF6" w:rsidRDefault="00A67FF6" w:rsidP="00A67FF6">
            <w:pPr>
              <w:tabs>
                <w:tab w:val="left" w:pos="3226"/>
              </w:tabs>
              <w:spacing w:after="0"/>
              <w:jc w:val="center"/>
              <w:rPr>
                <w:rFonts w:ascii="Times New Roman" w:hAnsi="Times New Roman" w:cs="Times New Roman"/>
                <w:b/>
                <w:sz w:val="28"/>
                <w:szCs w:val="28"/>
                <w:lang w:val="nl-NL"/>
              </w:rPr>
            </w:pPr>
            <w:r w:rsidRPr="00A67FF6">
              <w:rPr>
                <w:rFonts w:ascii="Times New Roman" w:hAnsi="Times New Roman" w:cs="Times New Roman"/>
                <w:b/>
                <w:sz w:val="28"/>
                <w:szCs w:val="28"/>
                <w:lang w:val="nl-NL"/>
              </w:rPr>
              <w:t>DÂN CHÍNH ĐẢNG</w:t>
            </w:r>
          </w:p>
        </w:tc>
        <w:tc>
          <w:tcPr>
            <w:tcW w:w="643" w:type="dxa"/>
            <w:vMerge/>
            <w:vAlign w:val="center"/>
          </w:tcPr>
          <w:p w:rsidR="00A67FF6" w:rsidRPr="00A67FF6" w:rsidRDefault="00A67FF6" w:rsidP="00A67FF6">
            <w:pPr>
              <w:tabs>
                <w:tab w:val="left" w:pos="3226"/>
              </w:tabs>
              <w:spacing w:after="0"/>
              <w:jc w:val="center"/>
              <w:rPr>
                <w:rFonts w:ascii="Times New Roman" w:hAnsi="Times New Roman" w:cs="Times New Roman"/>
                <w:b/>
                <w:lang w:val="nl-NL"/>
              </w:rPr>
            </w:pPr>
          </w:p>
        </w:tc>
        <w:tc>
          <w:tcPr>
            <w:tcW w:w="4233" w:type="dxa"/>
            <w:vAlign w:val="center"/>
          </w:tcPr>
          <w:p w:rsidR="00A67FF6" w:rsidRPr="00A67FF6" w:rsidRDefault="00A67FF6" w:rsidP="00A67FF6">
            <w:pPr>
              <w:spacing w:after="0"/>
              <w:jc w:val="center"/>
              <w:rPr>
                <w:rFonts w:ascii="Times New Roman" w:hAnsi="Times New Roman" w:cs="Times New Roman"/>
                <w:b/>
                <w:u w:val="single"/>
                <w:lang w:val="nl-NL"/>
              </w:rPr>
            </w:pPr>
          </w:p>
        </w:tc>
      </w:tr>
      <w:tr w:rsidR="00A67FF6" w:rsidRPr="00A67FF6" w:rsidTr="00A67FF6">
        <w:trPr>
          <w:trHeight w:val="20"/>
          <w:jc w:val="center"/>
        </w:trPr>
        <w:tc>
          <w:tcPr>
            <w:tcW w:w="4350" w:type="dxa"/>
            <w:vAlign w:val="center"/>
          </w:tcPr>
          <w:p w:rsidR="00A67FF6" w:rsidRPr="00A67FF6" w:rsidRDefault="00A67FF6" w:rsidP="00A67FF6">
            <w:pPr>
              <w:tabs>
                <w:tab w:val="left" w:pos="3226"/>
              </w:tabs>
              <w:spacing w:after="0"/>
              <w:jc w:val="center"/>
              <w:rPr>
                <w:rFonts w:ascii="Times New Roman" w:hAnsi="Times New Roman" w:cs="Times New Roman"/>
                <w:sz w:val="28"/>
                <w:szCs w:val="28"/>
                <w:lang w:val="nl-NL"/>
              </w:rPr>
            </w:pPr>
            <w:r w:rsidRPr="00A67FF6">
              <w:rPr>
                <w:rFonts w:ascii="Times New Roman" w:hAnsi="Times New Roman" w:cs="Times New Roman"/>
                <w:spacing w:val="2"/>
                <w:sz w:val="28"/>
                <w:szCs w:val="28"/>
              </w:rPr>
              <w:t>***</w:t>
            </w:r>
          </w:p>
        </w:tc>
        <w:tc>
          <w:tcPr>
            <w:tcW w:w="643" w:type="dxa"/>
            <w:vMerge/>
            <w:vAlign w:val="center"/>
          </w:tcPr>
          <w:p w:rsidR="00A67FF6" w:rsidRPr="00A67FF6" w:rsidRDefault="00A67FF6" w:rsidP="00A67FF6">
            <w:pPr>
              <w:tabs>
                <w:tab w:val="left" w:pos="3226"/>
              </w:tabs>
              <w:spacing w:after="0"/>
              <w:jc w:val="center"/>
              <w:rPr>
                <w:rFonts w:ascii="Times New Roman" w:hAnsi="Times New Roman" w:cs="Times New Roman"/>
                <w:b/>
                <w:lang w:val="nl-NL"/>
              </w:rPr>
            </w:pPr>
          </w:p>
        </w:tc>
        <w:tc>
          <w:tcPr>
            <w:tcW w:w="4233" w:type="dxa"/>
            <w:vAlign w:val="center"/>
          </w:tcPr>
          <w:p w:rsidR="00A67FF6" w:rsidRPr="00A67FF6" w:rsidRDefault="00A67FF6" w:rsidP="00A67FF6">
            <w:pPr>
              <w:spacing w:after="0"/>
              <w:jc w:val="center"/>
              <w:rPr>
                <w:rFonts w:ascii="Times New Roman" w:hAnsi="Times New Roman" w:cs="Times New Roman"/>
                <w:b/>
                <w:u w:val="single"/>
                <w:lang w:val="nl-NL"/>
              </w:rPr>
            </w:pPr>
          </w:p>
        </w:tc>
      </w:tr>
      <w:tr w:rsidR="00A67FF6" w:rsidRPr="00A67FF6" w:rsidTr="00A67FF6">
        <w:trPr>
          <w:trHeight w:val="20"/>
          <w:jc w:val="center"/>
        </w:trPr>
        <w:tc>
          <w:tcPr>
            <w:tcW w:w="4350" w:type="dxa"/>
            <w:vAlign w:val="center"/>
          </w:tcPr>
          <w:p w:rsidR="00A67FF6" w:rsidRPr="00A67FF6" w:rsidRDefault="00A67FF6" w:rsidP="00F34201">
            <w:pPr>
              <w:spacing w:after="0"/>
              <w:jc w:val="center"/>
              <w:rPr>
                <w:rFonts w:ascii="Times New Roman" w:hAnsi="Times New Roman" w:cs="Times New Roman"/>
                <w:sz w:val="28"/>
                <w:szCs w:val="28"/>
              </w:rPr>
            </w:pPr>
            <w:r w:rsidRPr="00A62BBF">
              <w:rPr>
                <w:rFonts w:ascii="Times New Roman" w:eastAsia="Times New Roman" w:hAnsi="Times New Roman" w:cs="Times New Roman"/>
                <w:sz w:val="28"/>
                <w:szCs w:val="28"/>
                <w:lang w:val="nl-NL"/>
              </w:rPr>
              <w:t>Số</w:t>
            </w:r>
            <w:r w:rsidRPr="00A62BBF">
              <w:rPr>
                <w:rFonts w:ascii="Times New Roman" w:hAnsi="Times New Roman" w:cs="Times New Roman"/>
                <w:sz w:val="28"/>
                <w:szCs w:val="28"/>
                <w:lang w:val="nl-NL"/>
              </w:rPr>
              <w:t xml:space="preserve">: </w:t>
            </w:r>
            <w:r w:rsidR="00955BC7">
              <w:rPr>
                <w:rFonts w:ascii="Times New Roman" w:hAnsi="Times New Roman" w:cs="Times New Roman"/>
                <w:sz w:val="28"/>
                <w:szCs w:val="28"/>
                <w:lang w:val="nl-NL"/>
              </w:rPr>
              <w:t>20</w:t>
            </w:r>
            <w:r>
              <w:rPr>
                <w:rFonts w:ascii="Times New Roman" w:hAnsi="Times New Roman" w:cs="Times New Roman"/>
                <w:sz w:val="28"/>
                <w:szCs w:val="28"/>
                <w:lang w:val="nl-NL"/>
              </w:rPr>
              <w:t xml:space="preserve"> </w:t>
            </w:r>
            <w:r w:rsidRPr="00A62BBF">
              <w:rPr>
                <w:rFonts w:ascii="Times New Roman" w:hAnsi="Times New Roman" w:cs="Times New Roman"/>
                <w:sz w:val="28"/>
                <w:szCs w:val="28"/>
                <w:lang w:val="nl-NL"/>
              </w:rPr>
              <w:t xml:space="preserve">- </w:t>
            </w:r>
            <w:r>
              <w:rPr>
                <w:rFonts w:ascii="Times New Roman" w:hAnsi="Times New Roman" w:cs="Times New Roman"/>
                <w:sz w:val="28"/>
                <w:szCs w:val="28"/>
                <w:lang w:val="nl-NL"/>
              </w:rPr>
              <w:t>KH</w:t>
            </w:r>
            <w:r w:rsidRPr="00A62BBF">
              <w:rPr>
                <w:rFonts w:ascii="Times New Roman" w:eastAsia="Times New Roman" w:hAnsi="Times New Roman" w:cs="Times New Roman"/>
                <w:sz w:val="28"/>
                <w:szCs w:val="28"/>
                <w:lang w:val="nl-NL"/>
              </w:rPr>
              <w:t>/ĐTN</w:t>
            </w:r>
          </w:p>
        </w:tc>
        <w:tc>
          <w:tcPr>
            <w:tcW w:w="643" w:type="dxa"/>
            <w:vMerge/>
            <w:vAlign w:val="center"/>
          </w:tcPr>
          <w:p w:rsidR="00A67FF6" w:rsidRPr="00A67FF6" w:rsidRDefault="00A67FF6" w:rsidP="00A67FF6">
            <w:pPr>
              <w:spacing w:after="0"/>
              <w:jc w:val="center"/>
              <w:rPr>
                <w:rFonts w:ascii="Times New Roman" w:hAnsi="Times New Roman" w:cs="Times New Roman"/>
              </w:rPr>
            </w:pPr>
          </w:p>
        </w:tc>
        <w:tc>
          <w:tcPr>
            <w:tcW w:w="4233" w:type="dxa"/>
            <w:vAlign w:val="center"/>
          </w:tcPr>
          <w:p w:rsidR="00A67FF6" w:rsidRPr="00A67FF6" w:rsidRDefault="00A67FF6" w:rsidP="00F34201">
            <w:pPr>
              <w:spacing w:after="0"/>
              <w:jc w:val="center"/>
              <w:rPr>
                <w:rFonts w:ascii="Times New Roman" w:hAnsi="Times New Roman" w:cs="Times New Roman"/>
                <w:b/>
                <w:u w:val="single"/>
                <w:lang w:val="nl-NL"/>
              </w:rPr>
            </w:pPr>
            <w:r w:rsidRPr="00A67FF6">
              <w:rPr>
                <w:rFonts w:ascii="Times New Roman" w:hAnsi="Times New Roman" w:cs="Times New Roman"/>
                <w:i/>
                <w:sz w:val="26"/>
                <w:szCs w:val="26"/>
                <w:lang w:val="nl-NL"/>
              </w:rPr>
              <w:t xml:space="preserve">Cần Thơ, ngày </w:t>
            </w:r>
            <w:r w:rsidR="00F34201">
              <w:rPr>
                <w:rFonts w:ascii="Times New Roman" w:hAnsi="Times New Roman" w:cs="Times New Roman"/>
                <w:i/>
                <w:sz w:val="26"/>
                <w:szCs w:val="26"/>
                <w:lang w:val="nl-NL"/>
              </w:rPr>
              <w:t>16</w:t>
            </w:r>
            <w:r w:rsidRPr="00A67FF6">
              <w:rPr>
                <w:rFonts w:ascii="Times New Roman" w:hAnsi="Times New Roman" w:cs="Times New Roman"/>
                <w:i/>
                <w:sz w:val="26"/>
                <w:szCs w:val="26"/>
                <w:lang w:val="nl-NL"/>
              </w:rPr>
              <w:t xml:space="preserve"> tháng </w:t>
            </w:r>
            <w:r>
              <w:rPr>
                <w:rFonts w:ascii="Times New Roman" w:hAnsi="Times New Roman" w:cs="Times New Roman"/>
                <w:i/>
                <w:sz w:val="26"/>
                <w:szCs w:val="26"/>
                <w:lang w:val="nl-NL"/>
              </w:rPr>
              <w:t>10</w:t>
            </w:r>
            <w:r w:rsidRPr="00A67FF6">
              <w:rPr>
                <w:rFonts w:ascii="Times New Roman" w:hAnsi="Times New Roman" w:cs="Times New Roman"/>
                <w:i/>
                <w:sz w:val="26"/>
                <w:szCs w:val="26"/>
                <w:lang w:val="nl-NL"/>
              </w:rPr>
              <w:t xml:space="preserve"> năm 201</w:t>
            </w:r>
            <w:r w:rsidR="00F34201">
              <w:rPr>
                <w:rFonts w:ascii="Times New Roman" w:hAnsi="Times New Roman" w:cs="Times New Roman"/>
                <w:i/>
                <w:sz w:val="26"/>
                <w:szCs w:val="26"/>
                <w:lang w:val="nl-NL"/>
              </w:rPr>
              <w:t>8</w:t>
            </w:r>
          </w:p>
        </w:tc>
      </w:tr>
    </w:tbl>
    <w:p w:rsidR="00BE2E57" w:rsidRPr="00A62BBF" w:rsidRDefault="00BE2E57" w:rsidP="00A67FF6">
      <w:pPr>
        <w:tabs>
          <w:tab w:val="left" w:pos="700"/>
        </w:tabs>
        <w:spacing w:after="0"/>
        <w:jc w:val="both"/>
        <w:rPr>
          <w:rFonts w:ascii="Times New Roman" w:hAnsi="Times New Roman" w:cs="Times New Roman"/>
          <w:b/>
          <w:bCs/>
          <w:sz w:val="28"/>
          <w:szCs w:val="28"/>
          <w:lang w:val="pt-BR"/>
        </w:rPr>
      </w:pPr>
    </w:p>
    <w:p w:rsidR="00BE2E57" w:rsidRPr="00B426A5" w:rsidRDefault="00B426A5" w:rsidP="001926B4">
      <w:pPr>
        <w:tabs>
          <w:tab w:val="left" w:pos="700"/>
        </w:tabs>
        <w:spacing w:after="0" w:line="240" w:lineRule="auto"/>
        <w:jc w:val="center"/>
        <w:rPr>
          <w:rFonts w:ascii="Times New Roman" w:eastAsia="Times New Roman" w:hAnsi="Times New Roman" w:cs="Times New Roman"/>
          <w:b/>
          <w:bCs/>
          <w:sz w:val="32"/>
          <w:szCs w:val="32"/>
          <w:lang w:val="pt-BR"/>
        </w:rPr>
      </w:pPr>
      <w:r w:rsidRPr="00B426A5">
        <w:rPr>
          <w:rFonts w:ascii="Times New Roman" w:eastAsia="Times New Roman" w:hAnsi="Times New Roman" w:cs="Times New Roman"/>
          <w:b/>
          <w:bCs/>
          <w:sz w:val="32"/>
          <w:szCs w:val="32"/>
          <w:lang w:val="pt-BR"/>
        </w:rPr>
        <w:t>KẾ HOẠCH</w:t>
      </w:r>
    </w:p>
    <w:p w:rsidR="00B426A5" w:rsidRDefault="00A67FF6" w:rsidP="001926B4">
      <w:pPr>
        <w:tabs>
          <w:tab w:val="left" w:pos="700"/>
        </w:tabs>
        <w:spacing w:after="0" w:line="240" w:lineRule="auto"/>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w:t>
      </w:r>
      <w:r w:rsidR="00B426A5">
        <w:rPr>
          <w:rFonts w:ascii="Times New Roman" w:eastAsia="Times New Roman" w:hAnsi="Times New Roman" w:cs="Times New Roman"/>
          <w:b/>
          <w:bCs/>
          <w:sz w:val="28"/>
          <w:szCs w:val="28"/>
          <w:lang w:val="pt-BR"/>
        </w:rPr>
        <w:t>ổ chức đ</w:t>
      </w:r>
      <w:r w:rsidR="00BE2E57" w:rsidRPr="00A62BBF">
        <w:rPr>
          <w:rFonts w:ascii="Times New Roman" w:eastAsia="Times New Roman" w:hAnsi="Times New Roman" w:cs="Times New Roman"/>
          <w:b/>
          <w:bCs/>
          <w:sz w:val="28"/>
          <w:szCs w:val="28"/>
          <w:lang w:val="pt-BR"/>
        </w:rPr>
        <w:t>ánh giá</w:t>
      </w:r>
      <w:r w:rsidR="00D14A3B" w:rsidRPr="00A62BBF">
        <w:rPr>
          <w:rFonts w:ascii="Times New Roman" w:eastAsia="Times New Roman" w:hAnsi="Times New Roman" w:cs="Times New Roman"/>
          <w:b/>
          <w:bCs/>
          <w:sz w:val="28"/>
          <w:szCs w:val="28"/>
          <w:lang w:val="pt-BR"/>
        </w:rPr>
        <w:t>, xếp loại</w:t>
      </w:r>
      <w:r w:rsidR="00BE2E57" w:rsidRPr="00A62BBF">
        <w:rPr>
          <w:rFonts w:ascii="Times New Roman" w:eastAsia="Times New Roman" w:hAnsi="Times New Roman" w:cs="Times New Roman"/>
          <w:b/>
          <w:bCs/>
          <w:sz w:val="28"/>
          <w:szCs w:val="28"/>
          <w:lang w:val="pt-BR"/>
        </w:rPr>
        <w:t xml:space="preserve"> chất lượng tổ chức Đoàn </w:t>
      </w:r>
    </w:p>
    <w:p w:rsidR="00BE2E57" w:rsidRPr="00A62BBF" w:rsidRDefault="00BE2E57" w:rsidP="001926B4">
      <w:pPr>
        <w:tabs>
          <w:tab w:val="left" w:pos="700"/>
        </w:tabs>
        <w:spacing w:after="0" w:line="240" w:lineRule="auto"/>
        <w:jc w:val="center"/>
        <w:rPr>
          <w:rFonts w:ascii="Times New Roman" w:eastAsia="Times New Roman" w:hAnsi="Times New Roman" w:cs="Times New Roman"/>
          <w:b/>
          <w:bCs/>
          <w:sz w:val="28"/>
          <w:szCs w:val="28"/>
          <w:lang w:val="pt-BR"/>
        </w:rPr>
      </w:pPr>
      <w:r w:rsidRPr="00A62BBF">
        <w:rPr>
          <w:rFonts w:ascii="Times New Roman" w:eastAsia="Times New Roman" w:hAnsi="Times New Roman" w:cs="Times New Roman"/>
          <w:b/>
          <w:bCs/>
          <w:sz w:val="28"/>
          <w:szCs w:val="28"/>
          <w:lang w:val="pt-BR"/>
        </w:rPr>
        <w:t>và đoàn viên</w:t>
      </w:r>
      <w:r w:rsidR="001926B4" w:rsidRPr="00A62BBF">
        <w:rPr>
          <w:rFonts w:ascii="Times New Roman" w:eastAsia="Times New Roman" w:hAnsi="Times New Roman" w:cs="Times New Roman"/>
          <w:b/>
          <w:bCs/>
          <w:sz w:val="28"/>
          <w:szCs w:val="28"/>
          <w:lang w:val="pt-BR"/>
        </w:rPr>
        <w:t xml:space="preserve"> năm 201</w:t>
      </w:r>
      <w:r w:rsidR="00F34201">
        <w:rPr>
          <w:rFonts w:ascii="Times New Roman" w:eastAsia="Times New Roman" w:hAnsi="Times New Roman" w:cs="Times New Roman"/>
          <w:b/>
          <w:bCs/>
          <w:sz w:val="28"/>
          <w:szCs w:val="28"/>
          <w:lang w:val="pt-BR"/>
        </w:rPr>
        <w:t>8</w:t>
      </w:r>
    </w:p>
    <w:p w:rsidR="00BE2E57" w:rsidRPr="004846E0" w:rsidRDefault="004846E0" w:rsidP="001926B4">
      <w:pPr>
        <w:tabs>
          <w:tab w:val="left" w:pos="700"/>
        </w:tabs>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lang w:val="pt-BR"/>
        </w:rPr>
        <w:t>------------</w:t>
      </w:r>
    </w:p>
    <w:p w:rsidR="00947C53" w:rsidRPr="00A62BBF" w:rsidRDefault="00947C53" w:rsidP="00BE2E57">
      <w:pPr>
        <w:tabs>
          <w:tab w:val="left" w:pos="700"/>
        </w:tabs>
        <w:spacing w:after="120"/>
        <w:jc w:val="both"/>
        <w:rPr>
          <w:rFonts w:ascii="Times New Roman" w:eastAsia="Times New Roman" w:hAnsi="Times New Roman" w:cs="Times New Roman"/>
          <w:sz w:val="28"/>
          <w:szCs w:val="28"/>
          <w:lang w:val="pt-BR"/>
        </w:rPr>
      </w:pPr>
    </w:p>
    <w:p w:rsidR="00D360B8" w:rsidRPr="00E87888" w:rsidRDefault="00BE2E57" w:rsidP="00C17564">
      <w:pPr>
        <w:tabs>
          <w:tab w:val="left" w:pos="700"/>
        </w:tabs>
        <w:spacing w:after="120"/>
        <w:jc w:val="both"/>
        <w:rPr>
          <w:rFonts w:ascii="Times New Roman" w:eastAsia="Times New Roman" w:hAnsi="Times New Roman" w:cs="Times New Roman"/>
          <w:sz w:val="28"/>
          <w:szCs w:val="28"/>
          <w:lang w:val="pt-BR"/>
        </w:rPr>
      </w:pPr>
      <w:r w:rsidRPr="00E87888">
        <w:rPr>
          <w:rFonts w:ascii="Times New Roman" w:eastAsia="Times New Roman" w:hAnsi="Times New Roman" w:cs="Times New Roman"/>
          <w:sz w:val="28"/>
          <w:szCs w:val="28"/>
          <w:lang w:val="pt-BR"/>
        </w:rPr>
        <w:tab/>
        <w:t xml:space="preserve">Căn cứ </w:t>
      </w:r>
      <w:r w:rsidR="00D360B8" w:rsidRPr="00E87888">
        <w:rPr>
          <w:rFonts w:ascii="Times New Roman" w:eastAsia="Times New Roman" w:hAnsi="Times New Roman" w:cs="Times New Roman"/>
          <w:sz w:val="28"/>
          <w:szCs w:val="28"/>
          <w:lang w:val="pt-BR"/>
        </w:rPr>
        <w:t>Điều lệ Đoàn TNCS Hồ Chí Minh khóa X</w:t>
      </w:r>
      <w:r w:rsidR="00F34201">
        <w:rPr>
          <w:rFonts w:ascii="Times New Roman" w:eastAsia="Times New Roman" w:hAnsi="Times New Roman" w:cs="Times New Roman"/>
          <w:sz w:val="28"/>
          <w:szCs w:val="28"/>
          <w:lang w:val="pt-BR"/>
        </w:rPr>
        <w:t>I</w:t>
      </w:r>
      <w:r w:rsidR="00D360B8" w:rsidRPr="00E87888">
        <w:rPr>
          <w:rFonts w:ascii="Times New Roman" w:eastAsia="Times New Roman" w:hAnsi="Times New Roman" w:cs="Times New Roman"/>
          <w:sz w:val="28"/>
          <w:szCs w:val="28"/>
          <w:lang w:val="pt-BR"/>
        </w:rPr>
        <w:t>;</w:t>
      </w:r>
    </w:p>
    <w:p w:rsidR="00D360B8" w:rsidRPr="00B728ED" w:rsidRDefault="00D14A3B" w:rsidP="00C17564">
      <w:pPr>
        <w:tabs>
          <w:tab w:val="left" w:pos="700"/>
        </w:tabs>
        <w:spacing w:after="120" w:line="240" w:lineRule="auto"/>
        <w:jc w:val="both"/>
        <w:rPr>
          <w:rFonts w:ascii="Times New Roman" w:eastAsia="Times New Roman" w:hAnsi="Times New Roman" w:cs="Times New Roman"/>
          <w:bCs/>
          <w:sz w:val="28"/>
          <w:szCs w:val="28"/>
          <w:lang w:val="pt-BR"/>
        </w:rPr>
      </w:pPr>
      <w:r w:rsidRPr="00B728ED">
        <w:rPr>
          <w:rFonts w:ascii="Times New Roman" w:eastAsia="Times New Roman" w:hAnsi="Times New Roman" w:cs="Times New Roman"/>
          <w:sz w:val="28"/>
          <w:szCs w:val="28"/>
          <w:lang w:val="pt-BR"/>
        </w:rPr>
        <w:tab/>
        <w:t>Căn cứ Hướ</w:t>
      </w:r>
      <w:r w:rsidR="00D360B8" w:rsidRPr="00B728ED">
        <w:rPr>
          <w:rFonts w:ascii="Times New Roman" w:eastAsia="Times New Roman" w:hAnsi="Times New Roman" w:cs="Times New Roman"/>
          <w:sz w:val="28"/>
          <w:szCs w:val="28"/>
          <w:lang w:val="pt-BR"/>
        </w:rPr>
        <w:t xml:space="preserve">ng dẫn số: </w:t>
      </w:r>
      <w:r w:rsidR="00DD6AF9" w:rsidRPr="00B728ED">
        <w:rPr>
          <w:rFonts w:ascii="Times New Roman" w:eastAsia="Times New Roman" w:hAnsi="Times New Roman" w:cs="Times New Roman"/>
          <w:sz w:val="28"/>
          <w:szCs w:val="28"/>
          <w:lang w:val="pt-BR"/>
        </w:rPr>
        <w:t>57</w:t>
      </w:r>
      <w:r w:rsidR="00947C53" w:rsidRPr="00B728ED">
        <w:rPr>
          <w:rFonts w:ascii="Times New Roman" w:eastAsia="Times New Roman" w:hAnsi="Times New Roman" w:cs="Times New Roman"/>
          <w:sz w:val="28"/>
          <w:szCs w:val="28"/>
          <w:lang w:val="pt-BR"/>
        </w:rPr>
        <w:t xml:space="preserve"> HD/</w:t>
      </w:r>
      <w:r w:rsidR="00DD6AF9" w:rsidRPr="00955BC7">
        <w:rPr>
          <w:rFonts w:ascii="Times New Roman" w:hAnsi="Times New Roman" w:cs="Times New Roman"/>
          <w:sz w:val="28"/>
          <w:szCs w:val="28"/>
          <w:lang w:val="pt-BR"/>
        </w:rPr>
        <w:t>TWĐTN</w:t>
      </w:r>
      <w:r w:rsidR="00DD6AF9" w:rsidRPr="00B728ED">
        <w:rPr>
          <w:rFonts w:ascii="Times New Roman" w:eastAsia="Times New Roman" w:hAnsi="Times New Roman" w:cs="Times New Roman"/>
          <w:sz w:val="28"/>
          <w:szCs w:val="28"/>
          <w:lang w:val="pt-BR"/>
        </w:rPr>
        <w:t>,</w:t>
      </w:r>
      <w:r w:rsidR="00947C53" w:rsidRPr="00B728ED">
        <w:rPr>
          <w:rFonts w:ascii="Times New Roman" w:eastAsia="Times New Roman" w:hAnsi="Times New Roman" w:cs="Times New Roman"/>
          <w:sz w:val="28"/>
          <w:szCs w:val="28"/>
          <w:lang w:val="pt-BR"/>
        </w:rPr>
        <w:t xml:space="preserve"> ngày </w:t>
      </w:r>
      <w:r w:rsidR="00DD6AF9" w:rsidRPr="00B728ED">
        <w:rPr>
          <w:rFonts w:ascii="Times New Roman" w:eastAsia="Times New Roman" w:hAnsi="Times New Roman" w:cs="Times New Roman"/>
          <w:sz w:val="28"/>
          <w:szCs w:val="28"/>
          <w:lang w:val="pt-BR"/>
        </w:rPr>
        <w:t>12</w:t>
      </w:r>
      <w:r w:rsidR="00947C53" w:rsidRPr="00B728ED">
        <w:rPr>
          <w:rFonts w:ascii="Times New Roman" w:eastAsia="Times New Roman" w:hAnsi="Times New Roman" w:cs="Times New Roman"/>
          <w:sz w:val="28"/>
          <w:szCs w:val="28"/>
          <w:lang w:val="pt-BR"/>
        </w:rPr>
        <w:t xml:space="preserve"> tháng 5 năm 2011</w:t>
      </w:r>
      <w:r w:rsidR="00D360B8" w:rsidRPr="00B728ED">
        <w:rPr>
          <w:rFonts w:ascii="Times New Roman" w:eastAsia="Times New Roman" w:hAnsi="Times New Roman" w:cs="Times New Roman"/>
          <w:sz w:val="28"/>
          <w:szCs w:val="28"/>
          <w:lang w:val="pt-BR"/>
        </w:rPr>
        <w:t xml:space="preserve"> của </w:t>
      </w:r>
      <w:r w:rsidR="00DD6AF9" w:rsidRPr="00B728ED">
        <w:rPr>
          <w:rFonts w:ascii="Times New Roman" w:eastAsia="Times New Roman" w:hAnsi="Times New Roman" w:cs="Times New Roman"/>
          <w:sz w:val="28"/>
          <w:szCs w:val="28"/>
          <w:lang w:val="pt-BR"/>
        </w:rPr>
        <w:t>Ban Bí thư Trung ương</w:t>
      </w:r>
      <w:r w:rsidR="00D360B8" w:rsidRPr="00B728ED">
        <w:rPr>
          <w:rFonts w:ascii="Times New Roman" w:eastAsia="Times New Roman" w:hAnsi="Times New Roman" w:cs="Times New Roman"/>
          <w:sz w:val="28"/>
          <w:szCs w:val="28"/>
          <w:lang w:val="pt-BR"/>
        </w:rPr>
        <w:t xml:space="preserve"> Đoàn về việc </w:t>
      </w:r>
      <w:r w:rsidR="00D360B8" w:rsidRPr="00B728ED">
        <w:rPr>
          <w:rFonts w:ascii="Times New Roman" w:eastAsia="Times New Roman" w:hAnsi="Times New Roman" w:cs="Times New Roman"/>
          <w:bCs/>
          <w:sz w:val="28"/>
          <w:szCs w:val="28"/>
          <w:lang w:val="pt-BR"/>
        </w:rPr>
        <w:t xml:space="preserve">đánh giá chất lượng </w:t>
      </w:r>
      <w:r w:rsidR="00244C31">
        <w:rPr>
          <w:rFonts w:ascii="Times New Roman" w:eastAsia="Times New Roman" w:hAnsi="Times New Roman" w:cs="Times New Roman"/>
          <w:bCs/>
          <w:sz w:val="28"/>
          <w:szCs w:val="28"/>
          <w:lang w:val="pt-BR"/>
        </w:rPr>
        <w:t>tổ chức cơ sở đoàn</w:t>
      </w:r>
      <w:r w:rsidR="00DD6AF9" w:rsidRPr="00B728ED">
        <w:rPr>
          <w:rFonts w:ascii="Times New Roman" w:eastAsia="Times New Roman" w:hAnsi="Times New Roman" w:cs="Times New Roman"/>
          <w:bCs/>
          <w:sz w:val="28"/>
          <w:szCs w:val="28"/>
          <w:lang w:val="pt-BR"/>
        </w:rPr>
        <w:t xml:space="preserve"> và đoàn viên</w:t>
      </w:r>
      <w:r w:rsidR="00B728ED">
        <w:rPr>
          <w:rFonts w:ascii="Times New Roman" w:eastAsia="Times New Roman" w:hAnsi="Times New Roman" w:cs="Times New Roman"/>
          <w:bCs/>
          <w:sz w:val="28"/>
          <w:szCs w:val="28"/>
          <w:lang w:val="pt-BR"/>
        </w:rPr>
        <w:t>,</w:t>
      </w:r>
    </w:p>
    <w:p w:rsidR="001926B4" w:rsidRPr="00E87888" w:rsidRDefault="00D360B8" w:rsidP="00C17564">
      <w:pPr>
        <w:tabs>
          <w:tab w:val="left" w:pos="700"/>
        </w:tabs>
        <w:spacing w:after="120"/>
        <w:jc w:val="both"/>
        <w:rPr>
          <w:rFonts w:ascii="Times New Roman" w:eastAsia="Times New Roman" w:hAnsi="Times New Roman" w:cs="Times New Roman"/>
          <w:sz w:val="28"/>
          <w:szCs w:val="28"/>
          <w:lang w:val="pt-BR"/>
        </w:rPr>
      </w:pPr>
      <w:r w:rsidRPr="00E87888">
        <w:rPr>
          <w:rFonts w:ascii="Times New Roman" w:eastAsia="Times New Roman" w:hAnsi="Times New Roman" w:cs="Times New Roman"/>
          <w:sz w:val="28"/>
          <w:szCs w:val="28"/>
          <w:lang w:val="pt-BR"/>
        </w:rPr>
        <w:tab/>
      </w:r>
      <w:r w:rsidR="00BE2E57" w:rsidRPr="00E87888">
        <w:rPr>
          <w:rFonts w:ascii="Times New Roman" w:eastAsia="Times New Roman" w:hAnsi="Times New Roman" w:cs="Times New Roman"/>
          <w:sz w:val="28"/>
          <w:szCs w:val="28"/>
          <w:lang w:val="pt-BR"/>
        </w:rPr>
        <w:t xml:space="preserve">Ban Thường vụ </w:t>
      </w:r>
      <w:r w:rsidRPr="00E87888">
        <w:rPr>
          <w:rFonts w:ascii="Times New Roman" w:eastAsia="Times New Roman" w:hAnsi="Times New Roman" w:cs="Times New Roman"/>
          <w:sz w:val="28"/>
          <w:szCs w:val="28"/>
          <w:lang w:val="pt-BR"/>
        </w:rPr>
        <w:t xml:space="preserve">Đoàn khối cơ quan Dân Chính Đảng thành phố Cần Thơ </w:t>
      </w:r>
      <w:r w:rsidR="00133092" w:rsidRPr="00E87888">
        <w:rPr>
          <w:rFonts w:ascii="Times New Roman" w:eastAsia="Times New Roman" w:hAnsi="Times New Roman" w:cs="Times New Roman"/>
          <w:sz w:val="28"/>
          <w:szCs w:val="28"/>
          <w:lang w:val="pt-BR"/>
        </w:rPr>
        <w:t>đề ra kế hoạch</w:t>
      </w:r>
      <w:r w:rsidR="00BE2E57" w:rsidRPr="00E87888">
        <w:rPr>
          <w:rFonts w:ascii="Times New Roman" w:eastAsia="Times New Roman" w:hAnsi="Times New Roman" w:cs="Times New Roman"/>
          <w:sz w:val="28"/>
          <w:szCs w:val="28"/>
          <w:lang w:val="pt-BR"/>
        </w:rPr>
        <w:t xml:space="preserve"> đán</w:t>
      </w:r>
      <w:r w:rsidR="00244C31">
        <w:rPr>
          <w:rFonts w:ascii="Times New Roman" w:eastAsia="Times New Roman" w:hAnsi="Times New Roman" w:cs="Times New Roman"/>
          <w:sz w:val="28"/>
          <w:szCs w:val="28"/>
          <w:lang w:val="pt-BR"/>
        </w:rPr>
        <w:t>h giá chất lượng tổ chức cơ sở đoàn</w:t>
      </w:r>
      <w:r w:rsidR="00BE2E57" w:rsidRPr="00E87888">
        <w:rPr>
          <w:rFonts w:ascii="Times New Roman" w:eastAsia="Times New Roman" w:hAnsi="Times New Roman" w:cs="Times New Roman"/>
          <w:sz w:val="28"/>
          <w:szCs w:val="28"/>
          <w:lang w:val="pt-BR"/>
        </w:rPr>
        <w:t xml:space="preserve"> và đoàn viên </w:t>
      </w:r>
      <w:r w:rsidRPr="00E87888">
        <w:rPr>
          <w:rFonts w:ascii="Times New Roman" w:eastAsia="Times New Roman" w:hAnsi="Times New Roman" w:cs="Times New Roman"/>
          <w:sz w:val="28"/>
          <w:szCs w:val="28"/>
          <w:lang w:val="pt-BR"/>
        </w:rPr>
        <w:t>năm 201</w:t>
      </w:r>
      <w:r w:rsidR="00F34201">
        <w:rPr>
          <w:rFonts w:ascii="Times New Roman" w:eastAsia="Times New Roman" w:hAnsi="Times New Roman" w:cs="Times New Roman"/>
          <w:sz w:val="28"/>
          <w:szCs w:val="28"/>
          <w:lang w:val="pt-BR"/>
        </w:rPr>
        <w:t>8</w:t>
      </w:r>
      <w:r w:rsidRPr="00E87888">
        <w:rPr>
          <w:rFonts w:ascii="Times New Roman" w:eastAsia="Times New Roman" w:hAnsi="Times New Roman" w:cs="Times New Roman"/>
          <w:sz w:val="28"/>
          <w:szCs w:val="28"/>
          <w:lang w:val="pt-BR"/>
        </w:rPr>
        <w:t xml:space="preserve">, cụ thể </w:t>
      </w:r>
      <w:r w:rsidR="00BE2E57" w:rsidRPr="00E87888">
        <w:rPr>
          <w:rFonts w:ascii="Times New Roman" w:eastAsia="Times New Roman" w:hAnsi="Times New Roman" w:cs="Times New Roman"/>
          <w:sz w:val="28"/>
          <w:szCs w:val="28"/>
          <w:lang w:val="pt-BR"/>
        </w:rPr>
        <w:t>như sau:</w:t>
      </w:r>
    </w:p>
    <w:p w:rsidR="00BE2E57" w:rsidRPr="00244C31" w:rsidRDefault="001926B4" w:rsidP="00C17564">
      <w:pPr>
        <w:tabs>
          <w:tab w:val="left" w:pos="700"/>
        </w:tabs>
        <w:spacing w:after="120"/>
        <w:jc w:val="both"/>
        <w:rPr>
          <w:rFonts w:ascii="Times New Roman" w:eastAsia="Times New Roman" w:hAnsi="Times New Roman" w:cs="Times New Roman"/>
          <w:sz w:val="28"/>
          <w:szCs w:val="28"/>
          <w:lang w:val="vi-VN"/>
        </w:rPr>
      </w:pPr>
      <w:r w:rsidRPr="00E87888">
        <w:rPr>
          <w:rFonts w:ascii="Times New Roman" w:eastAsia="Times New Roman" w:hAnsi="Times New Roman" w:cs="Times New Roman"/>
          <w:sz w:val="28"/>
          <w:szCs w:val="28"/>
          <w:lang w:val="pt-BR"/>
        </w:rPr>
        <w:tab/>
      </w:r>
      <w:r w:rsidR="00BE2E57" w:rsidRPr="00E87888">
        <w:rPr>
          <w:rFonts w:ascii="Times New Roman" w:eastAsia="Times New Roman" w:hAnsi="Times New Roman" w:cs="Times New Roman"/>
          <w:b/>
          <w:bCs/>
          <w:sz w:val="28"/>
          <w:szCs w:val="28"/>
          <w:lang w:val="pt-BR"/>
        </w:rPr>
        <w:t xml:space="preserve">I. </w:t>
      </w:r>
      <w:r w:rsidR="00244C31">
        <w:rPr>
          <w:rFonts w:ascii="Times New Roman" w:eastAsia="Times New Roman" w:hAnsi="Times New Roman" w:cs="Times New Roman"/>
          <w:b/>
          <w:bCs/>
          <w:sz w:val="28"/>
          <w:szCs w:val="28"/>
          <w:lang w:val="pt-BR"/>
        </w:rPr>
        <w:t>MỤC ĐÍCH, YÊU CẦU</w:t>
      </w:r>
    </w:p>
    <w:p w:rsidR="009F0F7E" w:rsidRPr="00244C31" w:rsidRDefault="001926B4" w:rsidP="00C17564">
      <w:pPr>
        <w:tabs>
          <w:tab w:val="left" w:pos="700"/>
        </w:tabs>
        <w:spacing w:after="120"/>
        <w:jc w:val="both"/>
        <w:rPr>
          <w:rFonts w:ascii="Times New Roman" w:eastAsia="Times New Roman" w:hAnsi="Times New Roman" w:cs="Times New Roman"/>
          <w:b/>
          <w:bCs/>
          <w:sz w:val="28"/>
          <w:szCs w:val="28"/>
          <w:lang w:val="vi-VN"/>
        </w:rPr>
      </w:pPr>
      <w:r w:rsidRPr="00FE7E81">
        <w:rPr>
          <w:rFonts w:ascii="Times New Roman" w:eastAsia="Times New Roman" w:hAnsi="Times New Roman" w:cs="Times New Roman"/>
          <w:bCs/>
          <w:sz w:val="28"/>
          <w:szCs w:val="28"/>
          <w:lang w:val="pt-BR"/>
        </w:rPr>
        <w:tab/>
      </w:r>
      <w:r w:rsidR="00244C31">
        <w:rPr>
          <w:rFonts w:ascii="Times New Roman" w:eastAsia="Times New Roman" w:hAnsi="Times New Roman" w:cs="Times New Roman"/>
          <w:b/>
          <w:bCs/>
          <w:sz w:val="28"/>
          <w:szCs w:val="28"/>
          <w:lang w:val="pt-BR"/>
        </w:rPr>
        <w:t>1. Mục đích</w:t>
      </w:r>
    </w:p>
    <w:p w:rsidR="00BE2E57" w:rsidRPr="00244C31" w:rsidRDefault="009F0F7E" w:rsidP="00C17564">
      <w:pPr>
        <w:tabs>
          <w:tab w:val="left" w:pos="700"/>
        </w:tabs>
        <w:spacing w:after="12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pt-BR"/>
        </w:rPr>
        <w:tab/>
      </w:r>
      <w:r w:rsidR="00BE2E57" w:rsidRPr="00FE7E81">
        <w:rPr>
          <w:rFonts w:ascii="Times New Roman" w:eastAsia="Times New Roman" w:hAnsi="Times New Roman" w:cs="Times New Roman"/>
          <w:bCs/>
          <w:sz w:val="28"/>
          <w:szCs w:val="28"/>
          <w:lang w:val="pt-BR"/>
        </w:rPr>
        <w:t xml:space="preserve">- Đánh giá đúng chất lượng </w:t>
      </w:r>
      <w:r w:rsidR="00244C31">
        <w:rPr>
          <w:rFonts w:ascii="Times New Roman" w:eastAsia="Times New Roman" w:hAnsi="Times New Roman" w:cs="Times New Roman"/>
          <w:bCs/>
          <w:sz w:val="28"/>
          <w:szCs w:val="28"/>
          <w:lang w:val="pt-BR"/>
        </w:rPr>
        <w:t>tổ chức cơ sở đoàn</w:t>
      </w:r>
      <w:r w:rsidR="00BE2E57" w:rsidRPr="00FE7E81">
        <w:rPr>
          <w:rFonts w:ascii="Times New Roman" w:eastAsia="Times New Roman" w:hAnsi="Times New Roman" w:cs="Times New Roman"/>
          <w:bCs/>
          <w:sz w:val="28"/>
          <w:szCs w:val="28"/>
          <w:lang w:val="pt-BR"/>
        </w:rPr>
        <w:t xml:space="preserve"> và đoàn viên để </w:t>
      </w:r>
      <w:r w:rsidR="006F7ADA" w:rsidRPr="00FE7E81">
        <w:rPr>
          <w:rFonts w:ascii="Times New Roman" w:eastAsia="Times New Roman" w:hAnsi="Times New Roman" w:cs="Times New Roman"/>
          <w:bCs/>
          <w:sz w:val="28"/>
          <w:szCs w:val="28"/>
          <w:lang w:val="pt-BR"/>
        </w:rPr>
        <w:t>có</w:t>
      </w:r>
      <w:r w:rsidR="00BE2E57" w:rsidRPr="00FE7E81">
        <w:rPr>
          <w:rFonts w:ascii="Times New Roman" w:eastAsia="Times New Roman" w:hAnsi="Times New Roman" w:cs="Times New Roman"/>
          <w:bCs/>
          <w:sz w:val="28"/>
          <w:szCs w:val="28"/>
          <w:lang w:val="pt-BR"/>
        </w:rPr>
        <w:t xml:space="preserve"> giải pháp thiết thực nâng cao chất lượng </w:t>
      </w:r>
      <w:r w:rsidR="00244C31">
        <w:rPr>
          <w:rFonts w:ascii="Times New Roman" w:eastAsia="Times New Roman" w:hAnsi="Times New Roman" w:cs="Times New Roman"/>
          <w:bCs/>
          <w:sz w:val="28"/>
          <w:szCs w:val="28"/>
          <w:lang w:val="pt-BR"/>
        </w:rPr>
        <w:t>tổ chức cơ sở đoàn</w:t>
      </w:r>
      <w:r w:rsidR="00BE2E57" w:rsidRPr="00FE7E81">
        <w:rPr>
          <w:rFonts w:ascii="Times New Roman" w:eastAsia="Times New Roman" w:hAnsi="Times New Roman" w:cs="Times New Roman"/>
          <w:bCs/>
          <w:sz w:val="28"/>
          <w:szCs w:val="28"/>
          <w:lang w:val="pt-BR"/>
        </w:rPr>
        <w:t xml:space="preserve"> và đoàn viên</w:t>
      </w:r>
      <w:r w:rsidR="006F7ADA" w:rsidRPr="00FE7E81">
        <w:rPr>
          <w:rFonts w:ascii="Times New Roman" w:eastAsia="Times New Roman" w:hAnsi="Times New Roman" w:cs="Times New Roman"/>
          <w:bCs/>
          <w:sz w:val="28"/>
          <w:szCs w:val="28"/>
          <w:lang w:val="pt-BR"/>
        </w:rPr>
        <w:t xml:space="preserve"> giai đoạn mới</w:t>
      </w:r>
      <w:r w:rsidR="00BE2E57" w:rsidRPr="00FE7E81">
        <w:rPr>
          <w:rFonts w:ascii="Times New Roman" w:eastAsia="Times New Roman" w:hAnsi="Times New Roman" w:cs="Times New Roman"/>
          <w:bCs/>
          <w:sz w:val="28"/>
          <w:szCs w:val="28"/>
          <w:lang w:val="pt-BR"/>
        </w:rPr>
        <w:t>.</w:t>
      </w:r>
    </w:p>
    <w:p w:rsidR="00BE2E57" w:rsidRPr="00E87888" w:rsidRDefault="001926B4" w:rsidP="00C17564">
      <w:pPr>
        <w:tabs>
          <w:tab w:val="left" w:pos="700"/>
        </w:tabs>
        <w:spacing w:after="120"/>
        <w:jc w:val="both"/>
        <w:rPr>
          <w:rFonts w:ascii="Times New Roman" w:eastAsia="Times New Roman" w:hAnsi="Times New Roman" w:cs="Times New Roman"/>
          <w:bCs/>
          <w:sz w:val="28"/>
          <w:szCs w:val="28"/>
          <w:lang w:val="pt-BR"/>
        </w:rPr>
      </w:pPr>
      <w:r w:rsidRPr="00E87888">
        <w:rPr>
          <w:rFonts w:ascii="Times New Roman" w:eastAsia="Times New Roman" w:hAnsi="Times New Roman" w:cs="Times New Roman"/>
          <w:bCs/>
          <w:sz w:val="28"/>
          <w:szCs w:val="28"/>
          <w:lang w:val="pt-BR"/>
        </w:rPr>
        <w:tab/>
      </w:r>
      <w:r w:rsidR="00BE2E57" w:rsidRPr="00E87888">
        <w:rPr>
          <w:rFonts w:ascii="Times New Roman" w:eastAsia="Times New Roman" w:hAnsi="Times New Roman" w:cs="Times New Roman"/>
          <w:bCs/>
          <w:sz w:val="28"/>
          <w:szCs w:val="28"/>
          <w:lang w:val="pt-BR"/>
        </w:rPr>
        <w:t xml:space="preserve">- Tạo động lực để </w:t>
      </w:r>
      <w:r w:rsidR="00244C31">
        <w:rPr>
          <w:rFonts w:ascii="Times New Roman" w:eastAsia="Times New Roman" w:hAnsi="Times New Roman" w:cs="Times New Roman"/>
          <w:bCs/>
          <w:sz w:val="28"/>
          <w:szCs w:val="28"/>
          <w:lang w:val="pt-BR"/>
        </w:rPr>
        <w:t>tổ chức cơ sở đoàn</w:t>
      </w:r>
      <w:r w:rsidR="00BE2E57" w:rsidRPr="00E87888">
        <w:rPr>
          <w:rFonts w:ascii="Times New Roman" w:eastAsia="Times New Roman" w:hAnsi="Times New Roman" w:cs="Times New Roman"/>
          <w:bCs/>
          <w:sz w:val="28"/>
          <w:szCs w:val="28"/>
          <w:lang w:val="pt-BR"/>
        </w:rPr>
        <w:t xml:space="preserve"> và đoàn viên đẩy mạnh phong trào thi đua và rèn luyện, phấn đấu vươn lên trong mọi mặt, góp phần xây dựng Đoàn ngày càng vững mạnh.</w:t>
      </w:r>
    </w:p>
    <w:p w:rsidR="00BE2E57" w:rsidRPr="00E87888" w:rsidRDefault="001926B4" w:rsidP="00C17564">
      <w:pPr>
        <w:tabs>
          <w:tab w:val="left" w:pos="700"/>
        </w:tabs>
        <w:spacing w:after="120"/>
        <w:jc w:val="both"/>
        <w:rPr>
          <w:rFonts w:ascii="Times New Roman" w:eastAsia="Times New Roman" w:hAnsi="Times New Roman" w:cs="Times New Roman"/>
          <w:bCs/>
          <w:sz w:val="28"/>
          <w:szCs w:val="28"/>
          <w:lang w:val="pt-BR"/>
        </w:rPr>
      </w:pPr>
      <w:r w:rsidRPr="00E87888">
        <w:rPr>
          <w:rFonts w:ascii="Times New Roman" w:eastAsia="Times New Roman" w:hAnsi="Times New Roman" w:cs="Times New Roman"/>
          <w:bCs/>
          <w:sz w:val="28"/>
          <w:szCs w:val="28"/>
          <w:lang w:val="pt-BR"/>
        </w:rPr>
        <w:tab/>
      </w:r>
      <w:r w:rsidR="00BE2E57" w:rsidRPr="00E87888">
        <w:rPr>
          <w:rFonts w:ascii="Times New Roman" w:eastAsia="Times New Roman" w:hAnsi="Times New Roman" w:cs="Times New Roman"/>
          <w:bCs/>
          <w:sz w:val="28"/>
          <w:szCs w:val="28"/>
          <w:lang w:val="pt-BR"/>
        </w:rPr>
        <w:t xml:space="preserve">- </w:t>
      </w:r>
      <w:r w:rsidR="00D50629" w:rsidRPr="00E87888">
        <w:rPr>
          <w:rFonts w:ascii="Times New Roman" w:eastAsia="Times New Roman" w:hAnsi="Times New Roman" w:cs="Times New Roman"/>
          <w:bCs/>
          <w:sz w:val="28"/>
          <w:szCs w:val="28"/>
          <w:lang w:val="pt-BR"/>
        </w:rPr>
        <w:t xml:space="preserve">Làm </w:t>
      </w:r>
      <w:r w:rsidR="00BE2E57" w:rsidRPr="00E87888">
        <w:rPr>
          <w:rFonts w:ascii="Times New Roman" w:eastAsia="Times New Roman" w:hAnsi="Times New Roman" w:cs="Times New Roman"/>
          <w:bCs/>
          <w:sz w:val="28"/>
          <w:szCs w:val="28"/>
          <w:lang w:val="pt-BR"/>
        </w:rPr>
        <w:t>căn cứ xét</w:t>
      </w:r>
      <w:r w:rsidR="00D14A3B" w:rsidRPr="00E87888">
        <w:rPr>
          <w:rFonts w:ascii="Times New Roman" w:eastAsia="Times New Roman" w:hAnsi="Times New Roman" w:cs="Times New Roman"/>
          <w:bCs/>
          <w:sz w:val="28"/>
          <w:szCs w:val="28"/>
          <w:lang w:val="pt-BR"/>
        </w:rPr>
        <w:t xml:space="preserve"> thi đua, khen thưởng hàng năm; </w:t>
      </w:r>
      <w:r w:rsidR="00BE2E57" w:rsidRPr="00E87888">
        <w:rPr>
          <w:rFonts w:ascii="Times New Roman" w:eastAsia="Times New Roman" w:hAnsi="Times New Roman" w:cs="Times New Roman"/>
          <w:bCs/>
          <w:sz w:val="28"/>
          <w:szCs w:val="28"/>
          <w:lang w:val="pt-BR"/>
        </w:rPr>
        <w:t>là một trong những</w:t>
      </w:r>
      <w:r w:rsidR="00D14A3B" w:rsidRPr="00E87888">
        <w:rPr>
          <w:rFonts w:ascii="Times New Roman" w:eastAsia="Times New Roman" w:hAnsi="Times New Roman" w:cs="Times New Roman"/>
          <w:bCs/>
          <w:sz w:val="28"/>
          <w:szCs w:val="28"/>
          <w:lang w:val="pt-BR"/>
        </w:rPr>
        <w:t xml:space="preserve"> cơ sở để xét đoàn viên ưu tú,</w:t>
      </w:r>
      <w:r w:rsidR="00BE2E57" w:rsidRPr="00E87888">
        <w:rPr>
          <w:rFonts w:ascii="Times New Roman" w:eastAsia="Times New Roman" w:hAnsi="Times New Roman" w:cs="Times New Roman"/>
          <w:bCs/>
          <w:sz w:val="28"/>
          <w:szCs w:val="28"/>
          <w:lang w:val="pt-BR"/>
        </w:rPr>
        <w:t xml:space="preserve"> giới thiệu cho Đảng xem xét, kết nạp</w:t>
      </w:r>
      <w:r w:rsidR="00997ADF" w:rsidRPr="00E87888">
        <w:rPr>
          <w:rFonts w:ascii="Times New Roman" w:eastAsia="Times New Roman" w:hAnsi="Times New Roman" w:cs="Times New Roman"/>
          <w:bCs/>
          <w:sz w:val="28"/>
          <w:szCs w:val="28"/>
          <w:lang w:val="pt-BR"/>
        </w:rPr>
        <w:t xml:space="preserve"> năm 201</w:t>
      </w:r>
      <w:r w:rsidR="00F34201">
        <w:rPr>
          <w:rFonts w:ascii="Times New Roman" w:eastAsia="Times New Roman" w:hAnsi="Times New Roman" w:cs="Times New Roman"/>
          <w:bCs/>
          <w:sz w:val="28"/>
          <w:szCs w:val="28"/>
          <w:lang w:val="pt-BR"/>
        </w:rPr>
        <w:t>9</w:t>
      </w:r>
      <w:r w:rsidR="00BE2E57" w:rsidRPr="00E87888">
        <w:rPr>
          <w:rFonts w:ascii="Times New Roman" w:eastAsia="Times New Roman" w:hAnsi="Times New Roman" w:cs="Times New Roman"/>
          <w:bCs/>
          <w:sz w:val="28"/>
          <w:szCs w:val="28"/>
          <w:lang w:val="pt-BR"/>
        </w:rPr>
        <w:t>.</w:t>
      </w:r>
    </w:p>
    <w:p w:rsidR="009F0F7E" w:rsidRPr="00244C31" w:rsidRDefault="001926B4" w:rsidP="00C17564">
      <w:pPr>
        <w:tabs>
          <w:tab w:val="left" w:pos="700"/>
        </w:tabs>
        <w:spacing w:after="120"/>
        <w:jc w:val="both"/>
        <w:rPr>
          <w:rFonts w:ascii="Times New Roman" w:eastAsia="Times New Roman" w:hAnsi="Times New Roman" w:cs="Times New Roman"/>
          <w:b/>
          <w:bCs/>
          <w:sz w:val="28"/>
          <w:szCs w:val="28"/>
          <w:lang w:val="vi-VN"/>
        </w:rPr>
      </w:pPr>
      <w:r w:rsidRPr="00E87888">
        <w:rPr>
          <w:rFonts w:ascii="Times New Roman" w:eastAsia="Times New Roman" w:hAnsi="Times New Roman" w:cs="Times New Roman"/>
          <w:bCs/>
          <w:sz w:val="28"/>
          <w:szCs w:val="28"/>
          <w:lang w:val="pt-BR"/>
        </w:rPr>
        <w:tab/>
      </w:r>
      <w:r w:rsidR="00244C31">
        <w:rPr>
          <w:rFonts w:ascii="Times New Roman" w:eastAsia="Times New Roman" w:hAnsi="Times New Roman" w:cs="Times New Roman"/>
          <w:b/>
          <w:bCs/>
          <w:sz w:val="28"/>
          <w:szCs w:val="28"/>
          <w:lang w:val="pt-BR"/>
        </w:rPr>
        <w:t>2. Yêu cầu</w:t>
      </w:r>
    </w:p>
    <w:p w:rsidR="009F0F7E" w:rsidRDefault="009F0F7E" w:rsidP="00C17564">
      <w:pPr>
        <w:tabs>
          <w:tab w:val="left" w:pos="700"/>
        </w:tabs>
        <w:spacing w:after="120"/>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ab/>
      </w:r>
      <w:r w:rsidR="00BE2E57" w:rsidRPr="00E87888">
        <w:rPr>
          <w:rFonts w:ascii="Times New Roman" w:eastAsia="Times New Roman" w:hAnsi="Times New Roman" w:cs="Times New Roman"/>
          <w:bCs/>
          <w:sz w:val="28"/>
          <w:szCs w:val="28"/>
          <w:lang w:val="pt-BR"/>
        </w:rPr>
        <w:t xml:space="preserve">- </w:t>
      </w:r>
      <w:r w:rsidRPr="00E87888">
        <w:rPr>
          <w:rFonts w:ascii="Times New Roman" w:eastAsia="Times New Roman" w:hAnsi="Times New Roman" w:cs="Times New Roman"/>
          <w:bCs/>
          <w:sz w:val="28"/>
          <w:szCs w:val="28"/>
          <w:lang w:val="pt-BR"/>
        </w:rPr>
        <w:t>Tất cả đoàn viên chịu kiểm điểm tại chi đoàn nơi mình đang sinh hoạt.</w:t>
      </w:r>
    </w:p>
    <w:p w:rsidR="00916B75" w:rsidRPr="00955BC7" w:rsidRDefault="009F0F7E" w:rsidP="00C17564">
      <w:pPr>
        <w:tabs>
          <w:tab w:val="left" w:pos="700"/>
        </w:tabs>
        <w:spacing w:after="120"/>
        <w:jc w:val="both"/>
        <w:rPr>
          <w:rFonts w:ascii="Times New Roman" w:hAnsi="Times New Roman" w:cs="Times New Roman"/>
          <w:sz w:val="28"/>
          <w:szCs w:val="28"/>
          <w:lang w:val="pt-BR"/>
        </w:rPr>
      </w:pPr>
      <w:r>
        <w:rPr>
          <w:rFonts w:ascii="Times New Roman" w:eastAsia="Times New Roman" w:hAnsi="Times New Roman" w:cs="Times New Roman"/>
          <w:bCs/>
          <w:sz w:val="28"/>
          <w:szCs w:val="28"/>
          <w:lang w:val="pt-BR"/>
        </w:rPr>
        <w:tab/>
      </w:r>
      <w:r w:rsidRPr="009F0F7E">
        <w:rPr>
          <w:rFonts w:ascii="Times New Roman" w:eastAsia="Times New Roman" w:hAnsi="Times New Roman" w:cs="Times New Roman"/>
          <w:bCs/>
          <w:sz w:val="28"/>
          <w:szCs w:val="28"/>
          <w:lang w:val="pt-BR"/>
        </w:rPr>
        <w:t xml:space="preserve">- </w:t>
      </w:r>
      <w:r w:rsidR="00BE2E57" w:rsidRPr="009F0F7E">
        <w:rPr>
          <w:rFonts w:ascii="Times New Roman" w:eastAsia="Times New Roman" w:hAnsi="Times New Roman" w:cs="Times New Roman"/>
          <w:bCs/>
          <w:sz w:val="28"/>
          <w:szCs w:val="28"/>
          <w:lang w:val="pt-BR"/>
        </w:rPr>
        <w:t xml:space="preserve">Đánh giá chất lượng </w:t>
      </w:r>
      <w:r w:rsidR="00244C31">
        <w:rPr>
          <w:rFonts w:ascii="Times New Roman" w:eastAsia="Times New Roman" w:hAnsi="Times New Roman" w:cs="Times New Roman"/>
          <w:bCs/>
          <w:sz w:val="28"/>
          <w:szCs w:val="28"/>
          <w:lang w:val="pt-BR"/>
        </w:rPr>
        <w:t>tổ chức cơ sở đoàn</w:t>
      </w:r>
      <w:r w:rsidR="00BE2E57" w:rsidRPr="009F0F7E">
        <w:rPr>
          <w:rFonts w:ascii="Times New Roman" w:eastAsia="Times New Roman" w:hAnsi="Times New Roman" w:cs="Times New Roman"/>
          <w:bCs/>
          <w:sz w:val="28"/>
          <w:szCs w:val="28"/>
          <w:lang w:val="pt-BR"/>
        </w:rPr>
        <w:t xml:space="preserve"> và đoàn viên thực hiện 1 lần </w:t>
      </w:r>
      <w:r w:rsidR="001D61F4" w:rsidRPr="009F0F7E">
        <w:rPr>
          <w:rFonts w:ascii="Times New Roman" w:eastAsia="Times New Roman" w:hAnsi="Times New Roman" w:cs="Times New Roman"/>
          <w:bCs/>
          <w:sz w:val="28"/>
          <w:szCs w:val="28"/>
          <w:lang w:val="pt-BR"/>
        </w:rPr>
        <w:t xml:space="preserve">trong năm </w:t>
      </w:r>
      <w:r w:rsidR="00BE2E57" w:rsidRPr="009F0F7E">
        <w:rPr>
          <w:rFonts w:ascii="Times New Roman" w:eastAsia="Times New Roman" w:hAnsi="Times New Roman" w:cs="Times New Roman"/>
          <w:bCs/>
          <w:sz w:val="28"/>
          <w:szCs w:val="28"/>
          <w:lang w:val="pt-BR"/>
        </w:rPr>
        <w:t>gắn với</w:t>
      </w:r>
      <w:r w:rsidR="00D340A2" w:rsidRPr="009F0F7E">
        <w:rPr>
          <w:rFonts w:ascii="Times New Roman" w:eastAsia="Times New Roman" w:hAnsi="Times New Roman" w:cs="Times New Roman"/>
          <w:bCs/>
          <w:sz w:val="28"/>
          <w:szCs w:val="28"/>
          <w:lang w:val="pt-BR"/>
        </w:rPr>
        <w:t xml:space="preserve"> </w:t>
      </w:r>
      <w:r w:rsidR="00BE2E57" w:rsidRPr="009F0F7E">
        <w:rPr>
          <w:rFonts w:ascii="Times New Roman" w:eastAsia="Times New Roman" w:hAnsi="Times New Roman" w:cs="Times New Roman"/>
          <w:bCs/>
          <w:sz w:val="28"/>
          <w:szCs w:val="28"/>
          <w:lang w:val="pt-BR"/>
        </w:rPr>
        <w:t>tổng kết công tác năm</w:t>
      </w:r>
      <w:r w:rsidR="00916B75" w:rsidRPr="009F0F7E">
        <w:rPr>
          <w:rFonts w:ascii="Times New Roman" w:eastAsia="Times New Roman" w:hAnsi="Times New Roman" w:cs="Times New Roman"/>
          <w:bCs/>
          <w:sz w:val="28"/>
          <w:szCs w:val="28"/>
          <w:lang w:val="pt-BR"/>
        </w:rPr>
        <w:t xml:space="preserve"> </w:t>
      </w:r>
      <w:r w:rsidR="00916B75" w:rsidRPr="00955BC7">
        <w:rPr>
          <w:rFonts w:ascii="Times New Roman" w:hAnsi="Times New Roman" w:cs="Times New Roman"/>
          <w:bCs/>
          <w:sz w:val="28"/>
          <w:szCs w:val="28"/>
          <w:lang w:val="pt-BR"/>
        </w:rPr>
        <w:t xml:space="preserve">căn cứ kết quả thực hiện nhiệm vụ của </w:t>
      </w:r>
      <w:r w:rsidR="00244C31" w:rsidRPr="00955BC7">
        <w:rPr>
          <w:rFonts w:ascii="Times New Roman" w:hAnsi="Times New Roman" w:cs="Times New Roman"/>
          <w:bCs/>
          <w:sz w:val="28"/>
          <w:szCs w:val="28"/>
          <w:lang w:val="pt-BR"/>
        </w:rPr>
        <w:t>tổ chức cơ sở đoàn</w:t>
      </w:r>
      <w:r w:rsidRPr="00955BC7">
        <w:rPr>
          <w:rFonts w:ascii="Times New Roman" w:hAnsi="Times New Roman" w:cs="Times New Roman"/>
          <w:bCs/>
          <w:sz w:val="28"/>
          <w:szCs w:val="28"/>
          <w:lang w:val="pt-BR"/>
        </w:rPr>
        <w:t xml:space="preserve"> và đoàn viên</w:t>
      </w:r>
      <w:r w:rsidR="00916B75" w:rsidRPr="00955BC7">
        <w:rPr>
          <w:rFonts w:ascii="Times New Roman" w:hAnsi="Times New Roman" w:cs="Times New Roman"/>
          <w:bCs/>
          <w:sz w:val="28"/>
          <w:szCs w:val="28"/>
          <w:lang w:val="pt-BR"/>
        </w:rPr>
        <w:t xml:space="preserve"> theo quy định của Điều lệ Đoàn và các nhiệm vụ do cấp bộ Đoàn cấp trên giao</w:t>
      </w:r>
      <w:r w:rsidR="00BE2E57" w:rsidRPr="009F0F7E">
        <w:rPr>
          <w:rFonts w:ascii="Times New Roman" w:eastAsia="Times New Roman" w:hAnsi="Times New Roman" w:cs="Times New Roman"/>
          <w:bCs/>
          <w:sz w:val="28"/>
          <w:szCs w:val="28"/>
          <w:lang w:val="pt-BR"/>
        </w:rPr>
        <w:t xml:space="preserve">; đảm bảo khách quan, trung thực, dựa trên kết quả thực hiện nhiệm vụ của </w:t>
      </w:r>
      <w:r w:rsidR="00244C31">
        <w:rPr>
          <w:rFonts w:ascii="Times New Roman" w:eastAsia="Times New Roman" w:hAnsi="Times New Roman" w:cs="Times New Roman"/>
          <w:bCs/>
          <w:sz w:val="28"/>
          <w:szCs w:val="28"/>
          <w:lang w:val="pt-BR"/>
        </w:rPr>
        <w:t>tổ chức cơ sở đoàn</w:t>
      </w:r>
      <w:r w:rsidR="00BE2E57" w:rsidRPr="009F0F7E">
        <w:rPr>
          <w:rFonts w:ascii="Times New Roman" w:eastAsia="Times New Roman" w:hAnsi="Times New Roman" w:cs="Times New Roman"/>
          <w:bCs/>
          <w:sz w:val="28"/>
          <w:szCs w:val="28"/>
          <w:lang w:val="pt-BR"/>
        </w:rPr>
        <w:t xml:space="preserve"> và đoàn viên</w:t>
      </w:r>
      <w:r w:rsidR="00D14A3B" w:rsidRPr="009F0F7E">
        <w:rPr>
          <w:rFonts w:ascii="Times New Roman" w:eastAsia="Times New Roman" w:hAnsi="Times New Roman" w:cs="Times New Roman"/>
          <w:bCs/>
          <w:sz w:val="28"/>
          <w:szCs w:val="28"/>
          <w:lang w:val="pt-BR"/>
        </w:rPr>
        <w:t xml:space="preserve"> tại đơn vị</w:t>
      </w:r>
      <w:r w:rsidR="00D7634D" w:rsidRPr="009F0F7E">
        <w:rPr>
          <w:rFonts w:ascii="Times New Roman" w:eastAsia="Times New Roman" w:hAnsi="Times New Roman" w:cs="Times New Roman"/>
          <w:bCs/>
          <w:sz w:val="28"/>
          <w:szCs w:val="28"/>
          <w:lang w:val="pt-BR"/>
        </w:rPr>
        <w:t xml:space="preserve">, </w:t>
      </w:r>
      <w:r w:rsidR="00D7634D" w:rsidRPr="00955BC7">
        <w:rPr>
          <w:rFonts w:ascii="Times New Roman" w:hAnsi="Times New Roman" w:cs="Times New Roman"/>
          <w:sz w:val="28"/>
          <w:szCs w:val="28"/>
          <w:lang w:val="pt-BR"/>
        </w:rPr>
        <w:t>công bố kết quả công khai, dân chủ.</w:t>
      </w:r>
    </w:p>
    <w:p w:rsidR="00FA6DCA" w:rsidRPr="00B82A25" w:rsidRDefault="00FA6DCA" w:rsidP="00D14A3B">
      <w:pPr>
        <w:tabs>
          <w:tab w:val="left" w:pos="700"/>
        </w:tabs>
        <w:spacing w:after="120"/>
        <w:ind w:firstLine="709"/>
        <w:jc w:val="both"/>
        <w:rPr>
          <w:rFonts w:ascii="Times New Roman" w:eastAsia="Times New Roman" w:hAnsi="Times New Roman" w:cs="Times New Roman"/>
          <w:bCs/>
          <w:sz w:val="28"/>
          <w:szCs w:val="28"/>
          <w:lang w:val="pt-BR"/>
        </w:rPr>
      </w:pPr>
      <w:r w:rsidRPr="00955BC7">
        <w:rPr>
          <w:rFonts w:ascii="Times New Roman" w:hAnsi="Times New Roman" w:cs="Times New Roman"/>
          <w:sz w:val="28"/>
          <w:szCs w:val="28"/>
          <w:lang w:val="pt-BR"/>
        </w:rPr>
        <w:lastRenderedPageBreak/>
        <w:t>- Ban Chấp hành Chi đoàn xem xét quyết định xếp loại chất lượng đoàn viên</w:t>
      </w:r>
      <w:r w:rsidR="000578B2" w:rsidRPr="00955BC7">
        <w:rPr>
          <w:rFonts w:ascii="Times New Roman" w:hAnsi="Times New Roman" w:cs="Times New Roman"/>
          <w:sz w:val="28"/>
          <w:szCs w:val="28"/>
          <w:lang w:val="pt-BR"/>
        </w:rPr>
        <w:t xml:space="preserve"> và</w:t>
      </w:r>
      <w:r w:rsidRPr="00955BC7">
        <w:rPr>
          <w:rFonts w:ascii="Times New Roman" w:hAnsi="Times New Roman" w:cs="Times New Roman"/>
          <w:sz w:val="28"/>
          <w:szCs w:val="28"/>
          <w:lang w:val="pt-BR"/>
        </w:rPr>
        <w:t xml:space="preserve"> có trách nhiệm ghi nhậ</w:t>
      </w:r>
      <w:r w:rsidR="000578B2" w:rsidRPr="00955BC7">
        <w:rPr>
          <w:rFonts w:ascii="Times New Roman" w:hAnsi="Times New Roman" w:cs="Times New Roman"/>
          <w:sz w:val="28"/>
          <w:szCs w:val="28"/>
          <w:lang w:val="pt-BR"/>
        </w:rPr>
        <w:t>n xét, ký xếp loại</w:t>
      </w:r>
      <w:r w:rsidRPr="00955BC7">
        <w:rPr>
          <w:rFonts w:ascii="Times New Roman" w:hAnsi="Times New Roman" w:cs="Times New Roman"/>
          <w:sz w:val="28"/>
          <w:szCs w:val="28"/>
          <w:lang w:val="pt-BR"/>
        </w:rPr>
        <w:t xml:space="preserve"> </w:t>
      </w:r>
      <w:r w:rsidR="000578B2" w:rsidRPr="00955BC7">
        <w:rPr>
          <w:rFonts w:ascii="Times New Roman" w:hAnsi="Times New Roman" w:cs="Times New Roman"/>
          <w:sz w:val="28"/>
          <w:szCs w:val="28"/>
          <w:lang w:val="pt-BR"/>
        </w:rPr>
        <w:t xml:space="preserve">vào </w:t>
      </w:r>
      <w:r w:rsidRPr="00955BC7">
        <w:rPr>
          <w:rFonts w:ascii="Times New Roman" w:hAnsi="Times New Roman" w:cs="Times New Roman"/>
          <w:sz w:val="28"/>
          <w:szCs w:val="28"/>
          <w:lang w:val="pt-BR"/>
        </w:rPr>
        <w:t>Sổ đoàn viên.</w:t>
      </w:r>
    </w:p>
    <w:p w:rsidR="009F0F7E" w:rsidRPr="00955BC7" w:rsidRDefault="000E3F9F" w:rsidP="009F0F7E">
      <w:pPr>
        <w:tabs>
          <w:tab w:val="left" w:pos="700"/>
        </w:tabs>
        <w:spacing w:after="120"/>
        <w:ind w:firstLine="709"/>
        <w:jc w:val="both"/>
        <w:rPr>
          <w:rFonts w:ascii="Times New Roman" w:eastAsia="Times New Roman" w:hAnsi="Times New Roman" w:cs="Times New Roman"/>
          <w:sz w:val="28"/>
          <w:szCs w:val="28"/>
          <w:lang w:val="pt-BR"/>
        </w:rPr>
      </w:pPr>
      <w:r w:rsidRPr="00955BC7">
        <w:rPr>
          <w:rFonts w:ascii="Times New Roman" w:eastAsia="Times New Roman" w:hAnsi="Times New Roman" w:cs="Times New Roman"/>
          <w:b/>
          <w:bCs/>
          <w:sz w:val="28"/>
          <w:szCs w:val="28"/>
          <w:lang w:val="pt-BR"/>
        </w:rPr>
        <w:tab/>
      </w:r>
      <w:r w:rsidRPr="00955BC7">
        <w:rPr>
          <w:rFonts w:ascii="Times New Roman" w:eastAsia="Times New Roman" w:hAnsi="Times New Roman" w:cs="Times New Roman"/>
          <w:sz w:val="28"/>
          <w:szCs w:val="28"/>
          <w:lang w:val="pt-BR"/>
        </w:rPr>
        <w:t xml:space="preserve">- Đối với </w:t>
      </w:r>
      <w:r w:rsidR="005E3E40" w:rsidRPr="00955BC7">
        <w:rPr>
          <w:rFonts w:ascii="Times New Roman" w:eastAsia="Times New Roman" w:hAnsi="Times New Roman" w:cs="Times New Roman"/>
          <w:sz w:val="28"/>
          <w:szCs w:val="28"/>
          <w:lang w:val="pt-BR"/>
        </w:rPr>
        <w:t xml:space="preserve">các </w:t>
      </w:r>
      <w:r w:rsidRPr="00955BC7">
        <w:rPr>
          <w:rFonts w:ascii="Times New Roman" w:eastAsia="Times New Roman" w:hAnsi="Times New Roman" w:cs="Times New Roman"/>
          <w:sz w:val="28"/>
          <w:szCs w:val="28"/>
          <w:lang w:val="pt-BR"/>
        </w:rPr>
        <w:t xml:space="preserve">Đoàn trường học, việc đánh giá chất lượng </w:t>
      </w:r>
      <w:r w:rsidR="005310C9" w:rsidRPr="00955BC7">
        <w:rPr>
          <w:rFonts w:ascii="Times New Roman" w:eastAsia="Times New Roman" w:hAnsi="Times New Roman" w:cs="Times New Roman"/>
          <w:sz w:val="28"/>
          <w:szCs w:val="28"/>
          <w:lang w:val="pt-BR"/>
        </w:rPr>
        <w:t xml:space="preserve">được </w:t>
      </w:r>
      <w:r w:rsidRPr="00955BC7">
        <w:rPr>
          <w:rFonts w:ascii="Times New Roman" w:eastAsia="Times New Roman" w:hAnsi="Times New Roman" w:cs="Times New Roman"/>
          <w:sz w:val="28"/>
          <w:szCs w:val="28"/>
          <w:lang w:val="pt-BR"/>
        </w:rPr>
        <w:t xml:space="preserve">tiến hành </w:t>
      </w:r>
      <w:r w:rsidR="003657F8" w:rsidRPr="00955BC7">
        <w:rPr>
          <w:rFonts w:ascii="Times New Roman" w:eastAsia="Times New Roman" w:hAnsi="Times New Roman" w:cs="Times New Roman"/>
          <w:sz w:val="28"/>
          <w:szCs w:val="28"/>
          <w:lang w:val="pt-BR"/>
        </w:rPr>
        <w:t xml:space="preserve">theo năm học </w:t>
      </w:r>
      <w:r w:rsidR="003657F8" w:rsidRPr="00955BC7">
        <w:rPr>
          <w:rFonts w:ascii="Times New Roman" w:eastAsia="Times New Roman" w:hAnsi="Times New Roman" w:cs="Times New Roman"/>
          <w:i/>
          <w:sz w:val="28"/>
          <w:szCs w:val="28"/>
          <w:lang w:val="pt-BR"/>
        </w:rPr>
        <w:t>(</w:t>
      </w:r>
      <w:r w:rsidR="005E3E40" w:rsidRPr="00955BC7">
        <w:rPr>
          <w:rFonts w:ascii="Times New Roman" w:eastAsia="Times New Roman" w:hAnsi="Times New Roman" w:cs="Times New Roman"/>
          <w:i/>
          <w:sz w:val="28"/>
          <w:szCs w:val="28"/>
          <w:lang w:val="pt-BR"/>
        </w:rPr>
        <w:t>vào cuối</w:t>
      </w:r>
      <w:r w:rsidRPr="00955BC7">
        <w:rPr>
          <w:rFonts w:ascii="Times New Roman" w:eastAsia="Times New Roman" w:hAnsi="Times New Roman" w:cs="Times New Roman"/>
          <w:i/>
          <w:sz w:val="28"/>
          <w:szCs w:val="28"/>
          <w:lang w:val="pt-BR"/>
        </w:rPr>
        <w:t xml:space="preserve"> năm học</w:t>
      </w:r>
      <w:r w:rsidR="003657F8" w:rsidRPr="00955BC7">
        <w:rPr>
          <w:rFonts w:ascii="Times New Roman" w:eastAsia="Times New Roman" w:hAnsi="Times New Roman" w:cs="Times New Roman"/>
          <w:i/>
          <w:sz w:val="28"/>
          <w:szCs w:val="28"/>
          <w:lang w:val="pt-BR"/>
        </w:rPr>
        <w:t>)</w:t>
      </w:r>
      <w:r w:rsidRPr="00955BC7">
        <w:rPr>
          <w:rFonts w:ascii="Times New Roman" w:eastAsia="Times New Roman" w:hAnsi="Times New Roman" w:cs="Times New Roman"/>
          <w:sz w:val="28"/>
          <w:szCs w:val="28"/>
          <w:lang w:val="pt-BR"/>
        </w:rPr>
        <w:t>.</w:t>
      </w:r>
    </w:p>
    <w:p w:rsidR="009F0F7E" w:rsidRPr="00955BC7" w:rsidRDefault="009F0F7E" w:rsidP="009F0F7E">
      <w:pPr>
        <w:tabs>
          <w:tab w:val="left" w:pos="700"/>
        </w:tabs>
        <w:spacing w:after="120"/>
        <w:jc w:val="both"/>
        <w:rPr>
          <w:rFonts w:ascii="Times New Roman" w:hAnsi="Times New Roman" w:cs="Times New Roman"/>
          <w:sz w:val="28"/>
          <w:szCs w:val="28"/>
          <w:lang w:val="pt-BR"/>
        </w:rPr>
      </w:pPr>
      <w:r w:rsidRPr="00955BC7">
        <w:rPr>
          <w:rFonts w:ascii="Times New Roman" w:hAnsi="Times New Roman" w:cs="Times New Roman"/>
          <w:bCs/>
          <w:sz w:val="28"/>
          <w:szCs w:val="28"/>
          <w:lang w:val="pt-BR"/>
        </w:rPr>
        <w:tab/>
        <w:t xml:space="preserve">- Đối tượng đánh giá là những đoàn viên (kể cả đảng viên đang tham gia sinh hoạt Đoàn) có thời gian sinh hoạt tại chi đoàn liên tục từ 3 tháng trở lên, tính đến thời điểm đánh giá. </w:t>
      </w:r>
      <w:r w:rsidRPr="00955BC7">
        <w:rPr>
          <w:rFonts w:ascii="Times New Roman" w:hAnsi="Times New Roman" w:cs="Times New Roman"/>
          <w:sz w:val="28"/>
          <w:szCs w:val="28"/>
          <w:lang w:val="pt-BR"/>
        </w:rPr>
        <w:t>Đối với chi đoàn</w:t>
      </w:r>
      <w:r w:rsidR="00C1160D" w:rsidRPr="00955BC7">
        <w:rPr>
          <w:rFonts w:ascii="Times New Roman" w:hAnsi="Times New Roman" w:cs="Times New Roman"/>
          <w:sz w:val="28"/>
          <w:szCs w:val="28"/>
          <w:lang w:val="pt-BR"/>
        </w:rPr>
        <w:t>, đoàn cơ sở</w:t>
      </w:r>
      <w:r w:rsidRPr="00955BC7">
        <w:rPr>
          <w:rFonts w:ascii="Times New Roman" w:hAnsi="Times New Roman" w:cs="Times New Roman"/>
          <w:sz w:val="28"/>
          <w:szCs w:val="28"/>
          <w:lang w:val="pt-BR"/>
        </w:rPr>
        <w:t xml:space="preserve"> mới thành lập, phải có thời gian sinh hoạt từ 6 tháng trở lên, tính đến thời điểm đánh giá.</w:t>
      </w:r>
    </w:p>
    <w:p w:rsidR="00FA6DCA" w:rsidRPr="00244C31" w:rsidRDefault="001926B4" w:rsidP="009F0F7E">
      <w:pPr>
        <w:tabs>
          <w:tab w:val="left" w:pos="700"/>
        </w:tabs>
        <w:spacing w:after="120"/>
        <w:ind w:firstLine="709"/>
        <w:jc w:val="both"/>
        <w:rPr>
          <w:rFonts w:ascii="Times New Roman" w:eastAsia="Times New Roman" w:hAnsi="Times New Roman" w:cs="Times New Roman"/>
          <w:b/>
          <w:bCs/>
          <w:sz w:val="28"/>
          <w:szCs w:val="28"/>
          <w:lang w:val="vi-VN"/>
        </w:rPr>
      </w:pPr>
      <w:r w:rsidRPr="00A62BBF">
        <w:rPr>
          <w:rFonts w:ascii="Times New Roman" w:eastAsia="Times New Roman" w:hAnsi="Times New Roman" w:cs="Times New Roman"/>
          <w:b/>
          <w:bCs/>
          <w:sz w:val="28"/>
          <w:szCs w:val="28"/>
          <w:lang w:val="pt-BR"/>
        </w:rPr>
        <w:tab/>
      </w:r>
      <w:r w:rsidR="00B2702F" w:rsidRPr="00A62BBF">
        <w:rPr>
          <w:rFonts w:ascii="Times New Roman" w:eastAsia="Times New Roman" w:hAnsi="Times New Roman" w:cs="Times New Roman"/>
          <w:b/>
          <w:bCs/>
          <w:sz w:val="28"/>
          <w:szCs w:val="28"/>
          <w:lang w:val="pt-BR"/>
        </w:rPr>
        <w:t>II. NỘI DUNG</w:t>
      </w:r>
      <w:r w:rsidR="00A11999">
        <w:rPr>
          <w:rFonts w:ascii="Times New Roman" w:eastAsia="Times New Roman" w:hAnsi="Times New Roman" w:cs="Times New Roman"/>
          <w:b/>
          <w:bCs/>
          <w:sz w:val="28"/>
          <w:szCs w:val="28"/>
          <w:lang w:val="pt-BR"/>
        </w:rPr>
        <w:t xml:space="preserve">, </w:t>
      </w:r>
      <w:r w:rsidR="00A11999" w:rsidRPr="00955BC7">
        <w:rPr>
          <w:rFonts w:ascii="Times New Roman" w:eastAsia="Times New Roman" w:hAnsi="Times New Roman" w:cs="Times New Roman"/>
          <w:b/>
          <w:bCs/>
          <w:sz w:val="28"/>
          <w:szCs w:val="28"/>
          <w:lang w:val="pt-BR"/>
        </w:rPr>
        <w:t>QUY TRÌNH</w:t>
      </w:r>
      <w:r w:rsidR="00FA6DCA" w:rsidRPr="00955BC7">
        <w:rPr>
          <w:rFonts w:ascii="Times New Roman" w:eastAsia="Times New Roman" w:hAnsi="Times New Roman" w:cs="Times New Roman"/>
          <w:b/>
          <w:bCs/>
          <w:sz w:val="28"/>
          <w:szCs w:val="28"/>
          <w:lang w:val="pt-BR"/>
        </w:rPr>
        <w:t>, THỜI GIAN</w:t>
      </w:r>
      <w:r w:rsidR="00A11999" w:rsidRPr="00A62BBF">
        <w:rPr>
          <w:rFonts w:ascii="Times New Roman" w:eastAsia="Times New Roman" w:hAnsi="Times New Roman" w:cs="Times New Roman"/>
          <w:b/>
          <w:bCs/>
          <w:sz w:val="28"/>
          <w:szCs w:val="28"/>
          <w:lang w:val="pt-BR"/>
        </w:rPr>
        <w:t xml:space="preserve"> </w:t>
      </w:r>
      <w:r w:rsidR="00244C31">
        <w:rPr>
          <w:rFonts w:ascii="Times New Roman" w:eastAsia="Times New Roman" w:hAnsi="Times New Roman" w:cs="Times New Roman"/>
          <w:b/>
          <w:bCs/>
          <w:sz w:val="28"/>
          <w:szCs w:val="28"/>
          <w:lang w:val="pt-BR"/>
        </w:rPr>
        <w:t>ĐÁNH GIÁ</w:t>
      </w:r>
    </w:p>
    <w:p w:rsidR="009514C6" w:rsidRDefault="009514C6" w:rsidP="009514C6">
      <w:pPr>
        <w:tabs>
          <w:tab w:val="left" w:pos="700"/>
        </w:tabs>
        <w:spacing w:after="120"/>
        <w:jc w:val="both"/>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ab/>
      </w:r>
      <w:r w:rsidRPr="009514C6">
        <w:rPr>
          <w:rFonts w:ascii="Times New Roman" w:eastAsia="Times New Roman" w:hAnsi="Times New Roman" w:cs="Times New Roman"/>
          <w:b/>
          <w:bCs/>
          <w:sz w:val="28"/>
          <w:szCs w:val="28"/>
          <w:lang w:val="pt-BR"/>
        </w:rPr>
        <w:t xml:space="preserve">1. </w:t>
      </w:r>
      <w:r w:rsidR="00FA6DCA" w:rsidRPr="009514C6">
        <w:rPr>
          <w:rFonts w:ascii="Times New Roman" w:eastAsia="Times New Roman" w:hAnsi="Times New Roman" w:cs="Times New Roman"/>
          <w:b/>
          <w:bCs/>
          <w:sz w:val="28"/>
          <w:szCs w:val="28"/>
          <w:lang w:val="pt-BR"/>
        </w:rPr>
        <w:t>Nội dung, quy trình:</w:t>
      </w:r>
      <w:r w:rsidR="00FA6DCA" w:rsidRPr="009514C6">
        <w:rPr>
          <w:rFonts w:ascii="Times New Roman" w:eastAsia="Times New Roman" w:hAnsi="Times New Roman" w:cs="Times New Roman"/>
          <w:bCs/>
          <w:sz w:val="28"/>
          <w:szCs w:val="28"/>
          <w:lang w:val="pt-BR"/>
        </w:rPr>
        <w:t xml:space="preserve"> </w:t>
      </w:r>
      <w:r w:rsidR="00916B75">
        <w:rPr>
          <w:rFonts w:ascii="Times New Roman" w:eastAsia="Times New Roman" w:hAnsi="Times New Roman" w:cs="Times New Roman"/>
          <w:bCs/>
          <w:sz w:val="28"/>
          <w:szCs w:val="28"/>
          <w:lang w:val="pt-BR"/>
        </w:rPr>
        <w:t>được t</w:t>
      </w:r>
      <w:r w:rsidR="00916B75" w:rsidRPr="00955BC7">
        <w:rPr>
          <w:rFonts w:ascii="Times New Roman" w:eastAsia="Times New Roman" w:hAnsi="Times New Roman" w:cs="Times New Roman"/>
          <w:bCs/>
          <w:sz w:val="28"/>
          <w:szCs w:val="28"/>
          <w:lang w:val="pt-BR"/>
        </w:rPr>
        <w:t xml:space="preserve">hực hiện theo hướng dẫn </w:t>
      </w:r>
      <w:r w:rsidR="00916B75" w:rsidRPr="009514C6">
        <w:rPr>
          <w:rFonts w:ascii="Times New Roman" w:eastAsia="Times New Roman" w:hAnsi="Times New Roman" w:cs="Times New Roman"/>
          <w:sz w:val="28"/>
          <w:szCs w:val="28"/>
          <w:lang w:val="pt-BR"/>
        </w:rPr>
        <w:t>số: 57 HD/</w:t>
      </w:r>
      <w:r w:rsidR="00916B75" w:rsidRPr="00955BC7">
        <w:rPr>
          <w:rFonts w:ascii="Times New Roman" w:hAnsi="Times New Roman" w:cs="Times New Roman"/>
          <w:sz w:val="28"/>
          <w:szCs w:val="28"/>
          <w:lang w:val="pt-BR"/>
        </w:rPr>
        <w:t>TWĐTN</w:t>
      </w:r>
      <w:r w:rsidR="00916B75" w:rsidRPr="009514C6">
        <w:rPr>
          <w:rFonts w:ascii="Times New Roman" w:eastAsia="Times New Roman" w:hAnsi="Times New Roman" w:cs="Times New Roman"/>
          <w:sz w:val="28"/>
          <w:szCs w:val="28"/>
          <w:lang w:val="pt-BR"/>
        </w:rPr>
        <w:t xml:space="preserve">, ngày 12 tháng 5 năm 2011 của Ban Bí thư Trung ương Đoàn về việc </w:t>
      </w:r>
      <w:r w:rsidR="00916B75" w:rsidRPr="009514C6">
        <w:rPr>
          <w:rFonts w:ascii="Times New Roman" w:eastAsia="Times New Roman" w:hAnsi="Times New Roman" w:cs="Times New Roman"/>
          <w:bCs/>
          <w:sz w:val="28"/>
          <w:szCs w:val="28"/>
          <w:lang w:val="pt-BR"/>
        </w:rPr>
        <w:t xml:space="preserve">đánh giá chất lượng </w:t>
      </w:r>
      <w:r w:rsidR="00244C31">
        <w:rPr>
          <w:rFonts w:ascii="Times New Roman" w:eastAsia="Times New Roman" w:hAnsi="Times New Roman" w:cs="Times New Roman"/>
          <w:bCs/>
          <w:sz w:val="28"/>
          <w:szCs w:val="28"/>
          <w:lang w:val="pt-BR"/>
        </w:rPr>
        <w:t>tổ chức cơ sở đoàn</w:t>
      </w:r>
      <w:r w:rsidR="00916B75" w:rsidRPr="009514C6">
        <w:rPr>
          <w:rFonts w:ascii="Times New Roman" w:eastAsia="Times New Roman" w:hAnsi="Times New Roman" w:cs="Times New Roman"/>
          <w:bCs/>
          <w:sz w:val="28"/>
          <w:szCs w:val="28"/>
          <w:lang w:val="pt-BR"/>
        </w:rPr>
        <w:t xml:space="preserve"> và đoàn viên.</w:t>
      </w:r>
      <w:r w:rsidR="00DA5C1A">
        <w:rPr>
          <w:rFonts w:ascii="Times New Roman" w:eastAsia="Times New Roman" w:hAnsi="Times New Roman" w:cs="Times New Roman"/>
          <w:bCs/>
          <w:sz w:val="28"/>
          <w:szCs w:val="28"/>
          <w:lang w:val="pt-BR"/>
        </w:rPr>
        <w:t xml:space="preserve"> </w:t>
      </w:r>
      <w:r w:rsidR="00916B75">
        <w:rPr>
          <w:rFonts w:ascii="Times New Roman" w:eastAsia="Times New Roman" w:hAnsi="Times New Roman" w:cs="Times New Roman"/>
          <w:bCs/>
          <w:sz w:val="28"/>
          <w:szCs w:val="28"/>
          <w:lang w:val="pt-BR"/>
        </w:rPr>
        <w:t>Tập thể đánh giá trước, cá nhân đánh giá sau.</w:t>
      </w:r>
      <w:r w:rsidR="00E25D52">
        <w:rPr>
          <w:rFonts w:ascii="Times New Roman" w:eastAsia="Times New Roman" w:hAnsi="Times New Roman" w:cs="Times New Roman"/>
          <w:bCs/>
          <w:sz w:val="28"/>
          <w:szCs w:val="28"/>
          <w:lang w:val="pt-BR"/>
        </w:rPr>
        <w:t xml:space="preserve"> </w:t>
      </w:r>
    </w:p>
    <w:p w:rsidR="009514C6" w:rsidRPr="00244C31" w:rsidRDefault="00916B75" w:rsidP="009514C6">
      <w:pPr>
        <w:tabs>
          <w:tab w:val="left" w:pos="700"/>
        </w:tabs>
        <w:spacing w:after="120"/>
        <w:jc w:val="both"/>
        <w:rPr>
          <w:rFonts w:ascii="Times New Roman" w:hAnsi="Times New Roman"/>
          <w:b/>
          <w:sz w:val="28"/>
          <w:szCs w:val="28"/>
          <w:lang w:val="vi-VN"/>
        </w:rPr>
      </w:pPr>
      <w:r w:rsidRPr="00955BC7">
        <w:rPr>
          <w:sz w:val="28"/>
          <w:szCs w:val="28"/>
          <w:lang w:val="pt-BR"/>
        </w:rPr>
        <w:tab/>
      </w:r>
      <w:r w:rsidR="009514C6" w:rsidRPr="00955BC7">
        <w:rPr>
          <w:rFonts w:ascii="Times New Roman" w:eastAsia="Times New Roman" w:hAnsi="Times New Roman" w:cs="Times New Roman"/>
          <w:color w:val="FF0000"/>
          <w:sz w:val="28"/>
          <w:szCs w:val="28"/>
          <w:lang w:val="pt-BR"/>
        </w:rPr>
        <w:tab/>
      </w:r>
      <w:r w:rsidR="009514C6" w:rsidRPr="00955BC7">
        <w:rPr>
          <w:rFonts w:ascii="Times New Roman" w:eastAsia="Times New Roman" w:hAnsi="Times New Roman" w:cs="Times New Roman"/>
          <w:b/>
          <w:sz w:val="28"/>
          <w:szCs w:val="28"/>
          <w:lang w:val="pt-BR"/>
        </w:rPr>
        <w:t>2</w:t>
      </w:r>
      <w:r w:rsidR="009514C6" w:rsidRPr="00955BC7">
        <w:rPr>
          <w:rFonts w:ascii="Times New Roman" w:eastAsia="Times New Roman" w:hAnsi="Times New Roman" w:cs="Times New Roman"/>
          <w:sz w:val="28"/>
          <w:szCs w:val="28"/>
          <w:lang w:val="pt-BR"/>
        </w:rPr>
        <w:t>.</w:t>
      </w:r>
      <w:r w:rsidR="009514C6" w:rsidRPr="00955BC7">
        <w:rPr>
          <w:rFonts w:ascii="Times New Roman" w:hAnsi="Times New Roman"/>
          <w:b/>
          <w:sz w:val="28"/>
          <w:szCs w:val="28"/>
          <w:lang w:val="pt-BR"/>
        </w:rPr>
        <w:t>Thờ</w:t>
      </w:r>
      <w:r w:rsidR="00244C31" w:rsidRPr="00955BC7">
        <w:rPr>
          <w:rFonts w:ascii="Times New Roman" w:hAnsi="Times New Roman"/>
          <w:b/>
          <w:sz w:val="28"/>
          <w:szCs w:val="28"/>
          <w:lang w:val="pt-BR"/>
        </w:rPr>
        <w:t>i gian đánh giá</w:t>
      </w:r>
    </w:p>
    <w:p w:rsidR="009514C6" w:rsidRPr="00955BC7" w:rsidRDefault="00E25D52" w:rsidP="00626111">
      <w:pPr>
        <w:tabs>
          <w:tab w:val="left" w:pos="2928"/>
        </w:tabs>
        <w:spacing w:after="120" w:line="264" w:lineRule="auto"/>
        <w:ind w:firstLine="720"/>
        <w:jc w:val="both"/>
        <w:rPr>
          <w:rFonts w:ascii="Times New Roman" w:hAnsi="Times New Roman"/>
          <w:sz w:val="28"/>
          <w:szCs w:val="28"/>
          <w:lang w:val="pt-BR"/>
        </w:rPr>
      </w:pPr>
      <w:r w:rsidRPr="00955BC7">
        <w:rPr>
          <w:rFonts w:ascii="Times New Roman" w:hAnsi="Times New Roman"/>
          <w:sz w:val="28"/>
          <w:szCs w:val="28"/>
          <w:lang w:val="pt-BR"/>
        </w:rPr>
        <w:t>Việc đánh giá được</w:t>
      </w:r>
      <w:r w:rsidR="009514C6" w:rsidRPr="00955BC7">
        <w:rPr>
          <w:rFonts w:ascii="Times New Roman" w:hAnsi="Times New Roman"/>
          <w:sz w:val="28"/>
          <w:szCs w:val="28"/>
          <w:lang w:val="pt-BR"/>
        </w:rPr>
        <w:t xml:space="preserve"> tổ chức</w:t>
      </w:r>
      <w:r w:rsidRPr="00955BC7">
        <w:rPr>
          <w:rFonts w:ascii="Times New Roman" w:hAnsi="Times New Roman"/>
          <w:sz w:val="28"/>
          <w:szCs w:val="28"/>
          <w:lang w:val="pt-BR"/>
        </w:rPr>
        <w:t xml:space="preserve"> từ đoàn viên chi đoàn đến tập thể Ban Chấp hành Đoàn Khối</w:t>
      </w:r>
      <w:r w:rsidR="00626111" w:rsidRPr="00955BC7">
        <w:rPr>
          <w:rFonts w:ascii="Times New Roman" w:hAnsi="Times New Roman"/>
          <w:sz w:val="28"/>
          <w:szCs w:val="28"/>
          <w:lang w:val="pt-BR"/>
        </w:rPr>
        <w:t xml:space="preserve">, </w:t>
      </w:r>
      <w:r w:rsidR="009514C6" w:rsidRPr="00955BC7">
        <w:rPr>
          <w:rFonts w:ascii="Times New Roman" w:hAnsi="Times New Roman"/>
          <w:sz w:val="28"/>
          <w:szCs w:val="28"/>
          <w:lang w:val="pt-BR"/>
        </w:rPr>
        <w:t xml:space="preserve">bắt đầu tiến hành </w:t>
      </w:r>
      <w:r w:rsidR="00626111" w:rsidRPr="00955BC7">
        <w:rPr>
          <w:rFonts w:ascii="Times New Roman" w:hAnsi="Times New Roman"/>
          <w:sz w:val="28"/>
          <w:szCs w:val="28"/>
          <w:lang w:val="pt-BR"/>
        </w:rPr>
        <w:t>đánh giá</w:t>
      </w:r>
      <w:r w:rsidR="009514C6" w:rsidRPr="00955BC7">
        <w:rPr>
          <w:rFonts w:ascii="Times New Roman" w:hAnsi="Times New Roman"/>
          <w:sz w:val="28"/>
          <w:szCs w:val="28"/>
          <w:lang w:val="pt-BR"/>
        </w:rPr>
        <w:t xml:space="preserve"> từ</w:t>
      </w:r>
      <w:r w:rsidR="00F34201" w:rsidRPr="00955BC7">
        <w:rPr>
          <w:rFonts w:ascii="Times New Roman" w:hAnsi="Times New Roman"/>
          <w:sz w:val="28"/>
          <w:szCs w:val="28"/>
          <w:lang w:val="pt-BR"/>
        </w:rPr>
        <w:t xml:space="preserve"> ngày ban hành</w:t>
      </w:r>
      <w:r w:rsidR="00571D8C" w:rsidRPr="00955BC7">
        <w:rPr>
          <w:rFonts w:ascii="Times New Roman" w:hAnsi="Times New Roman"/>
          <w:sz w:val="28"/>
          <w:szCs w:val="28"/>
          <w:lang w:val="pt-BR"/>
        </w:rPr>
        <w:t xml:space="preserve"> </w:t>
      </w:r>
      <w:r w:rsidR="00626111" w:rsidRPr="00955BC7">
        <w:rPr>
          <w:rFonts w:ascii="Times New Roman" w:hAnsi="Times New Roman"/>
          <w:sz w:val="28"/>
          <w:szCs w:val="28"/>
          <w:lang w:val="pt-BR"/>
        </w:rPr>
        <w:t>kế hoạch</w:t>
      </w:r>
      <w:r w:rsidR="00571D8C" w:rsidRPr="00955BC7">
        <w:rPr>
          <w:rFonts w:ascii="Times New Roman" w:hAnsi="Times New Roman"/>
          <w:sz w:val="28"/>
          <w:szCs w:val="28"/>
          <w:lang w:val="pt-BR"/>
        </w:rPr>
        <w:t xml:space="preserve"> đến hết</w:t>
      </w:r>
      <w:r w:rsidR="009514C6" w:rsidRPr="00955BC7">
        <w:rPr>
          <w:rFonts w:ascii="Times New Roman" w:hAnsi="Times New Roman"/>
          <w:sz w:val="28"/>
          <w:szCs w:val="28"/>
          <w:lang w:val="pt-BR"/>
        </w:rPr>
        <w:t xml:space="preserve"> ngày </w:t>
      </w:r>
      <w:r w:rsidR="00F34201" w:rsidRPr="00955BC7">
        <w:rPr>
          <w:rFonts w:ascii="Times New Roman" w:hAnsi="Times New Roman"/>
          <w:b/>
          <w:sz w:val="28"/>
          <w:szCs w:val="28"/>
          <w:lang w:val="pt-BR"/>
        </w:rPr>
        <w:t>24</w:t>
      </w:r>
      <w:r w:rsidR="00A81E17" w:rsidRPr="00955BC7">
        <w:rPr>
          <w:rFonts w:ascii="Times New Roman" w:hAnsi="Times New Roman"/>
          <w:b/>
          <w:sz w:val="28"/>
          <w:szCs w:val="28"/>
          <w:lang w:val="pt-BR"/>
        </w:rPr>
        <w:t>/1</w:t>
      </w:r>
      <w:r w:rsidR="00F34201" w:rsidRPr="00955BC7">
        <w:rPr>
          <w:rFonts w:ascii="Times New Roman" w:hAnsi="Times New Roman"/>
          <w:b/>
          <w:sz w:val="28"/>
          <w:szCs w:val="28"/>
          <w:lang w:val="pt-BR"/>
        </w:rPr>
        <w:t>0</w:t>
      </w:r>
      <w:r w:rsidR="009514C6" w:rsidRPr="00955BC7">
        <w:rPr>
          <w:rFonts w:ascii="Times New Roman" w:hAnsi="Times New Roman"/>
          <w:b/>
          <w:sz w:val="28"/>
          <w:szCs w:val="28"/>
          <w:lang w:val="pt-BR"/>
        </w:rPr>
        <w:t>/201</w:t>
      </w:r>
      <w:r w:rsidR="00F34201" w:rsidRPr="00955BC7">
        <w:rPr>
          <w:rFonts w:ascii="Times New Roman" w:hAnsi="Times New Roman"/>
          <w:b/>
          <w:sz w:val="28"/>
          <w:szCs w:val="28"/>
          <w:lang w:val="pt-BR"/>
        </w:rPr>
        <w:t>8</w:t>
      </w:r>
      <w:r w:rsidR="009514C6" w:rsidRPr="00955BC7">
        <w:rPr>
          <w:rFonts w:ascii="Times New Roman" w:hAnsi="Times New Roman"/>
          <w:sz w:val="28"/>
          <w:szCs w:val="28"/>
          <w:lang w:val="pt-BR"/>
        </w:rPr>
        <w:t>.</w:t>
      </w:r>
    </w:p>
    <w:p w:rsidR="009514C6" w:rsidRPr="002765B1" w:rsidRDefault="00571D8C" w:rsidP="009514C6">
      <w:pPr>
        <w:tabs>
          <w:tab w:val="left" w:pos="2928"/>
        </w:tabs>
        <w:spacing w:after="120" w:line="264" w:lineRule="auto"/>
        <w:ind w:firstLine="720"/>
        <w:jc w:val="both"/>
        <w:rPr>
          <w:rFonts w:ascii="Times New Roman" w:hAnsi="Times New Roman"/>
          <w:spacing w:val="6"/>
          <w:sz w:val="28"/>
          <w:szCs w:val="28"/>
          <w:lang w:val="pt-BR"/>
        </w:rPr>
      </w:pPr>
      <w:r w:rsidRPr="002765B1">
        <w:rPr>
          <w:rFonts w:ascii="Times New Roman" w:hAnsi="Times New Roman"/>
          <w:spacing w:val="6"/>
          <w:sz w:val="28"/>
          <w:szCs w:val="28"/>
          <w:lang w:val="pt-BR"/>
        </w:rPr>
        <w:t xml:space="preserve">Đối với các </w:t>
      </w:r>
      <w:r w:rsidR="009514C6" w:rsidRPr="002765B1">
        <w:rPr>
          <w:rFonts w:ascii="Times New Roman" w:hAnsi="Times New Roman"/>
          <w:spacing w:val="6"/>
          <w:sz w:val="28"/>
          <w:szCs w:val="28"/>
          <w:lang w:val="pt-BR"/>
        </w:rPr>
        <w:t>chi đoàn lớp thuộc các Đoàn trường học trong Đoàn Khối</w:t>
      </w:r>
      <w:r w:rsidR="002765B1" w:rsidRPr="002765B1">
        <w:rPr>
          <w:rFonts w:ascii="Times New Roman" w:hAnsi="Times New Roman"/>
          <w:spacing w:val="6"/>
          <w:sz w:val="28"/>
          <w:szCs w:val="28"/>
          <w:lang w:val="pt-BR"/>
        </w:rPr>
        <w:t>,</w:t>
      </w:r>
      <w:r w:rsidR="009514C6" w:rsidRPr="002765B1">
        <w:rPr>
          <w:rFonts w:ascii="Times New Roman" w:hAnsi="Times New Roman"/>
          <w:spacing w:val="6"/>
          <w:sz w:val="28"/>
          <w:szCs w:val="28"/>
          <w:lang w:val="pt-BR"/>
        </w:rPr>
        <w:t xml:space="preserve"> </w:t>
      </w:r>
      <w:r w:rsidRPr="002765B1">
        <w:rPr>
          <w:rFonts w:ascii="Times New Roman" w:hAnsi="Times New Roman"/>
          <w:spacing w:val="6"/>
          <w:sz w:val="28"/>
          <w:szCs w:val="28"/>
          <w:lang w:val="pt-BR"/>
        </w:rPr>
        <w:t>t</w:t>
      </w:r>
      <w:r w:rsidR="009514C6" w:rsidRPr="002765B1">
        <w:rPr>
          <w:rFonts w:ascii="Times New Roman" w:hAnsi="Times New Roman"/>
          <w:spacing w:val="6"/>
          <w:sz w:val="28"/>
          <w:szCs w:val="28"/>
          <w:lang w:val="pt-BR"/>
        </w:rPr>
        <w:t xml:space="preserve">hời gian </w:t>
      </w:r>
      <w:r w:rsidRPr="002765B1">
        <w:rPr>
          <w:rFonts w:ascii="Times New Roman" w:hAnsi="Times New Roman"/>
          <w:spacing w:val="6"/>
          <w:sz w:val="28"/>
          <w:szCs w:val="28"/>
          <w:lang w:val="pt-BR"/>
        </w:rPr>
        <w:t>đánh giá được</w:t>
      </w:r>
      <w:r w:rsidR="009514C6" w:rsidRPr="002765B1">
        <w:rPr>
          <w:rFonts w:ascii="Times New Roman" w:hAnsi="Times New Roman"/>
          <w:spacing w:val="6"/>
          <w:sz w:val="28"/>
          <w:szCs w:val="28"/>
          <w:lang w:val="pt-BR"/>
        </w:rPr>
        <w:t xml:space="preserve"> </w:t>
      </w:r>
      <w:r w:rsidRPr="002765B1">
        <w:rPr>
          <w:rFonts w:ascii="Times New Roman" w:hAnsi="Times New Roman"/>
          <w:spacing w:val="6"/>
          <w:sz w:val="28"/>
          <w:szCs w:val="28"/>
          <w:lang w:val="pt-BR"/>
        </w:rPr>
        <w:t>thực hiện</w:t>
      </w:r>
      <w:r w:rsidR="009514C6" w:rsidRPr="002765B1">
        <w:rPr>
          <w:rFonts w:ascii="Times New Roman" w:hAnsi="Times New Roman"/>
          <w:spacing w:val="6"/>
          <w:sz w:val="28"/>
          <w:szCs w:val="28"/>
          <w:lang w:val="pt-BR"/>
        </w:rPr>
        <w:t xml:space="preserve"> vào </w:t>
      </w:r>
      <w:r w:rsidRPr="002765B1">
        <w:rPr>
          <w:rFonts w:ascii="Times New Roman" w:hAnsi="Times New Roman"/>
          <w:spacing w:val="6"/>
          <w:sz w:val="28"/>
          <w:szCs w:val="28"/>
          <w:lang w:val="pt-BR"/>
        </w:rPr>
        <w:t>cuối năm học</w:t>
      </w:r>
      <w:r w:rsidR="009514C6" w:rsidRPr="002765B1">
        <w:rPr>
          <w:rFonts w:ascii="Times New Roman" w:hAnsi="Times New Roman"/>
          <w:spacing w:val="6"/>
          <w:sz w:val="28"/>
          <w:szCs w:val="28"/>
          <w:lang w:val="pt-BR"/>
        </w:rPr>
        <w:t xml:space="preserve"> 201</w:t>
      </w:r>
      <w:r w:rsidR="00F34201" w:rsidRPr="002765B1">
        <w:rPr>
          <w:rFonts w:ascii="Times New Roman" w:hAnsi="Times New Roman"/>
          <w:spacing w:val="6"/>
          <w:sz w:val="28"/>
          <w:szCs w:val="28"/>
          <w:lang w:val="pt-BR"/>
        </w:rPr>
        <w:t>7</w:t>
      </w:r>
      <w:r w:rsidR="009514C6" w:rsidRPr="002765B1">
        <w:rPr>
          <w:rFonts w:ascii="Times New Roman" w:hAnsi="Times New Roman"/>
          <w:spacing w:val="6"/>
          <w:sz w:val="28"/>
          <w:szCs w:val="28"/>
          <w:lang w:val="pt-BR"/>
        </w:rPr>
        <w:t xml:space="preserve"> - 201</w:t>
      </w:r>
      <w:r w:rsidR="00F34201" w:rsidRPr="002765B1">
        <w:rPr>
          <w:rFonts w:ascii="Times New Roman" w:hAnsi="Times New Roman"/>
          <w:spacing w:val="6"/>
          <w:sz w:val="28"/>
          <w:szCs w:val="28"/>
          <w:lang w:val="pt-BR"/>
        </w:rPr>
        <w:t>8</w:t>
      </w:r>
      <w:r w:rsidRPr="002765B1">
        <w:rPr>
          <w:rFonts w:ascii="Times New Roman" w:hAnsi="Times New Roman"/>
          <w:spacing w:val="6"/>
          <w:sz w:val="28"/>
          <w:szCs w:val="28"/>
          <w:lang w:val="pt-BR"/>
        </w:rPr>
        <w:t xml:space="preserve"> khi</w:t>
      </w:r>
      <w:r w:rsidR="009514C6" w:rsidRPr="002765B1">
        <w:rPr>
          <w:rFonts w:ascii="Times New Roman" w:hAnsi="Times New Roman"/>
          <w:spacing w:val="6"/>
          <w:sz w:val="28"/>
          <w:szCs w:val="28"/>
          <w:lang w:val="pt-BR"/>
        </w:rPr>
        <w:t xml:space="preserve"> đảm bảo tập hợp đủ số lượng đoàn viên </w:t>
      </w:r>
      <w:r w:rsidR="00CA2F4C" w:rsidRPr="002765B1">
        <w:rPr>
          <w:rFonts w:ascii="Times New Roman" w:hAnsi="Times New Roman"/>
          <w:spacing w:val="6"/>
          <w:sz w:val="28"/>
          <w:szCs w:val="28"/>
          <w:lang w:val="pt-BR"/>
        </w:rPr>
        <w:t xml:space="preserve">theo quy định </w:t>
      </w:r>
      <w:r w:rsidR="00CA2F4C" w:rsidRPr="002765B1">
        <w:rPr>
          <w:rFonts w:ascii="Times New Roman" w:hAnsi="Times New Roman"/>
          <w:i/>
          <w:spacing w:val="6"/>
          <w:sz w:val="28"/>
          <w:szCs w:val="28"/>
          <w:lang w:val="pt-BR"/>
        </w:rPr>
        <w:t>(ít nhất 2/3 tổng số đoàn viên)</w:t>
      </w:r>
      <w:r w:rsidR="009514C6" w:rsidRPr="002765B1">
        <w:rPr>
          <w:rFonts w:ascii="Times New Roman" w:hAnsi="Times New Roman"/>
          <w:spacing w:val="6"/>
          <w:sz w:val="28"/>
          <w:szCs w:val="28"/>
          <w:lang w:val="pt-BR"/>
        </w:rPr>
        <w:t>.</w:t>
      </w:r>
    </w:p>
    <w:p w:rsidR="00B537F1" w:rsidRPr="00955BC7" w:rsidRDefault="009514C6" w:rsidP="00B763A0">
      <w:pPr>
        <w:tabs>
          <w:tab w:val="left" w:pos="2928"/>
        </w:tabs>
        <w:spacing w:after="120" w:line="264" w:lineRule="auto"/>
        <w:ind w:firstLine="720"/>
        <w:jc w:val="both"/>
        <w:rPr>
          <w:rFonts w:ascii="Times New Roman" w:hAnsi="Times New Roman"/>
          <w:sz w:val="28"/>
          <w:szCs w:val="28"/>
          <w:lang w:val="pt-BR"/>
        </w:rPr>
      </w:pPr>
      <w:r w:rsidRPr="00955BC7">
        <w:rPr>
          <w:rFonts w:ascii="Times New Roman" w:hAnsi="Times New Roman"/>
          <w:sz w:val="28"/>
          <w:szCs w:val="28"/>
          <w:lang w:val="pt-BR"/>
        </w:rPr>
        <w:t xml:space="preserve">Ban Thường vụ Đoàn Khối chọn các </w:t>
      </w:r>
      <w:r w:rsidR="00B763A0" w:rsidRPr="00955BC7">
        <w:rPr>
          <w:rFonts w:ascii="Times New Roman" w:hAnsi="Times New Roman"/>
          <w:sz w:val="28"/>
          <w:szCs w:val="28"/>
          <w:lang w:val="pt-BR"/>
        </w:rPr>
        <w:t xml:space="preserve">tổ chức Đoàn sau đây </w:t>
      </w:r>
      <w:r w:rsidR="00B537F1" w:rsidRPr="00955BC7">
        <w:rPr>
          <w:rFonts w:ascii="Times New Roman" w:hAnsi="Times New Roman"/>
          <w:sz w:val="28"/>
          <w:szCs w:val="28"/>
          <w:lang w:val="pt-BR"/>
        </w:rPr>
        <w:t>để cùng dự</w:t>
      </w:r>
      <w:r w:rsidRPr="00955BC7">
        <w:rPr>
          <w:rFonts w:ascii="Times New Roman" w:hAnsi="Times New Roman"/>
          <w:sz w:val="28"/>
          <w:szCs w:val="28"/>
          <w:lang w:val="pt-BR"/>
        </w:rPr>
        <w:t xml:space="preserve"> </w:t>
      </w:r>
      <w:r w:rsidR="00B763A0" w:rsidRPr="00955BC7">
        <w:rPr>
          <w:rFonts w:ascii="Times New Roman" w:hAnsi="Times New Roman"/>
          <w:sz w:val="28"/>
          <w:szCs w:val="28"/>
          <w:lang w:val="pt-BR"/>
        </w:rPr>
        <w:t>đánh giá</w:t>
      </w:r>
      <w:r w:rsidRPr="00955BC7">
        <w:rPr>
          <w:rFonts w:ascii="Times New Roman" w:hAnsi="Times New Roman"/>
          <w:sz w:val="28"/>
          <w:szCs w:val="28"/>
          <w:lang w:val="pt-BR"/>
        </w:rPr>
        <w:t xml:space="preserve"> </w:t>
      </w:r>
      <w:r w:rsidR="00B537F1" w:rsidRPr="00955BC7">
        <w:rPr>
          <w:rFonts w:ascii="Times New Roman" w:hAnsi="Times New Roman"/>
          <w:sz w:val="28"/>
          <w:szCs w:val="28"/>
          <w:lang w:val="pt-BR"/>
        </w:rPr>
        <w:t>với cơ sở</w:t>
      </w:r>
      <w:r w:rsidR="00F34201" w:rsidRPr="00955BC7">
        <w:rPr>
          <w:rFonts w:ascii="Times New Roman" w:hAnsi="Times New Roman"/>
          <w:sz w:val="28"/>
          <w:szCs w:val="28"/>
          <w:lang w:val="pt-BR"/>
        </w:rPr>
        <w:t xml:space="preserve"> </w:t>
      </w:r>
      <w:r w:rsidR="00F34201" w:rsidRPr="00955BC7">
        <w:rPr>
          <w:rFonts w:ascii="Times New Roman" w:hAnsi="Times New Roman"/>
          <w:i/>
          <w:sz w:val="28"/>
          <w:szCs w:val="28"/>
          <w:lang w:val="pt-BR"/>
        </w:rPr>
        <w:t>(địa điểm và thời gian tiến hành do đơn vị sắp xếp)</w:t>
      </w:r>
      <w:r w:rsidR="00B537F1" w:rsidRPr="00955BC7">
        <w:rPr>
          <w:rFonts w:ascii="Times New Roman" w:hAnsi="Times New Roman"/>
          <w:sz w:val="28"/>
          <w:szCs w:val="28"/>
          <w:lang w:val="pt-BR"/>
        </w:rPr>
        <w:t>:</w:t>
      </w:r>
    </w:p>
    <w:p w:rsidR="000010D9" w:rsidRPr="00955BC7" w:rsidRDefault="00D42640" w:rsidP="009514C6">
      <w:pPr>
        <w:tabs>
          <w:tab w:val="left" w:pos="2928"/>
        </w:tabs>
        <w:spacing w:after="120" w:line="264" w:lineRule="auto"/>
        <w:ind w:firstLine="720"/>
        <w:jc w:val="both"/>
        <w:rPr>
          <w:rFonts w:ascii="Times New Roman" w:hAnsi="Times New Roman"/>
          <w:sz w:val="28"/>
          <w:szCs w:val="28"/>
          <w:lang w:val="pt-BR"/>
        </w:rPr>
      </w:pPr>
      <w:r w:rsidRPr="00955BC7">
        <w:rPr>
          <w:rFonts w:ascii="Times New Roman" w:hAnsi="Times New Roman"/>
          <w:sz w:val="28"/>
          <w:szCs w:val="28"/>
          <w:lang w:val="pt-BR"/>
        </w:rPr>
        <w:t>-</w:t>
      </w:r>
      <w:r w:rsidR="009514C6" w:rsidRPr="00955BC7">
        <w:rPr>
          <w:rFonts w:ascii="Times New Roman" w:hAnsi="Times New Roman"/>
          <w:sz w:val="28"/>
          <w:szCs w:val="28"/>
          <w:lang w:val="pt-BR"/>
        </w:rPr>
        <w:t xml:space="preserve"> </w:t>
      </w:r>
      <w:r w:rsidR="00F34201" w:rsidRPr="00955BC7">
        <w:rPr>
          <w:rFonts w:ascii="Times New Roman" w:hAnsi="Times New Roman"/>
          <w:sz w:val="28"/>
          <w:szCs w:val="28"/>
          <w:lang w:val="pt-BR"/>
        </w:rPr>
        <w:t>Chi đoàn cơ sở Văn phòng Hội đồng nhân dân TP. Cần Thơ.</w:t>
      </w:r>
    </w:p>
    <w:p w:rsidR="0024471D" w:rsidRPr="00955BC7" w:rsidRDefault="00F34201" w:rsidP="00F34201">
      <w:pPr>
        <w:tabs>
          <w:tab w:val="left" w:pos="2928"/>
        </w:tabs>
        <w:spacing w:after="120" w:line="264" w:lineRule="auto"/>
        <w:ind w:firstLine="720"/>
        <w:jc w:val="both"/>
        <w:rPr>
          <w:rFonts w:ascii="Times New Roman" w:hAnsi="Times New Roman"/>
          <w:sz w:val="28"/>
          <w:szCs w:val="28"/>
          <w:lang w:val="pt-BR"/>
        </w:rPr>
      </w:pPr>
      <w:r w:rsidRPr="00955BC7">
        <w:rPr>
          <w:rFonts w:ascii="Times New Roman" w:hAnsi="Times New Roman"/>
          <w:sz w:val="28"/>
          <w:szCs w:val="28"/>
          <w:lang w:val="pt-BR"/>
        </w:rPr>
        <w:t>-</w:t>
      </w:r>
      <w:r w:rsidRPr="00955BC7">
        <w:rPr>
          <w:rFonts w:ascii="Times New Roman" w:hAnsi="Times New Roman"/>
          <w:i/>
          <w:sz w:val="28"/>
          <w:szCs w:val="28"/>
          <w:lang w:val="pt-BR"/>
        </w:rPr>
        <w:t xml:space="preserve"> </w:t>
      </w:r>
      <w:r w:rsidRPr="00955BC7">
        <w:rPr>
          <w:rFonts w:ascii="Times New Roman" w:hAnsi="Times New Roman"/>
          <w:sz w:val="28"/>
          <w:szCs w:val="28"/>
          <w:lang w:val="pt-BR"/>
        </w:rPr>
        <w:t>Đoàn cơ sở Bệnh viện Phụ sản TP. Cần Thơ.</w:t>
      </w:r>
    </w:p>
    <w:p w:rsidR="00F34201" w:rsidRPr="00955BC7" w:rsidRDefault="00F34201" w:rsidP="00F34201">
      <w:pPr>
        <w:tabs>
          <w:tab w:val="left" w:pos="2928"/>
        </w:tabs>
        <w:spacing w:after="120" w:line="264" w:lineRule="auto"/>
        <w:ind w:firstLine="720"/>
        <w:jc w:val="both"/>
        <w:rPr>
          <w:rFonts w:ascii="Times New Roman" w:hAnsi="Times New Roman"/>
          <w:sz w:val="28"/>
          <w:szCs w:val="28"/>
          <w:lang w:val="pt-BR"/>
        </w:rPr>
      </w:pPr>
      <w:r w:rsidRPr="00955BC7">
        <w:rPr>
          <w:rFonts w:ascii="Times New Roman" w:hAnsi="Times New Roman"/>
          <w:sz w:val="28"/>
          <w:szCs w:val="28"/>
          <w:lang w:val="pt-BR"/>
        </w:rPr>
        <w:t>- Đoàn cơ sở Trường Cao đẳng Văn hóa Nghệ thuật Cần Thơ.</w:t>
      </w:r>
    </w:p>
    <w:p w:rsidR="00C23446" w:rsidRPr="00244C31" w:rsidRDefault="00EE30A4" w:rsidP="00C17564">
      <w:pPr>
        <w:tabs>
          <w:tab w:val="left" w:pos="700"/>
        </w:tabs>
        <w:spacing w:after="120"/>
        <w:jc w:val="both"/>
        <w:rPr>
          <w:rFonts w:ascii="Times New Roman" w:eastAsia="Times New Roman" w:hAnsi="Times New Roman" w:cs="Times New Roman"/>
          <w:b/>
          <w:bCs/>
          <w:sz w:val="28"/>
          <w:szCs w:val="28"/>
          <w:lang w:val="vi-VN"/>
        </w:rPr>
      </w:pPr>
      <w:r w:rsidRPr="00955BC7">
        <w:rPr>
          <w:rFonts w:ascii="Times New Roman" w:eastAsia="Times New Roman" w:hAnsi="Times New Roman" w:cs="Times New Roman"/>
          <w:b/>
          <w:bCs/>
          <w:sz w:val="28"/>
          <w:szCs w:val="28"/>
          <w:lang w:val="pt-BR"/>
        </w:rPr>
        <w:tab/>
      </w:r>
      <w:r w:rsidR="00244C31" w:rsidRPr="00955BC7">
        <w:rPr>
          <w:rFonts w:ascii="Times New Roman" w:eastAsia="Times New Roman" w:hAnsi="Times New Roman" w:cs="Times New Roman"/>
          <w:b/>
          <w:bCs/>
          <w:sz w:val="28"/>
          <w:szCs w:val="28"/>
          <w:lang w:val="pt-BR"/>
        </w:rPr>
        <w:t>III. HỒ SƠ, THỦ TỤC</w:t>
      </w:r>
    </w:p>
    <w:p w:rsidR="00885340" w:rsidRPr="00955BC7" w:rsidRDefault="00E90017" w:rsidP="00885340">
      <w:pPr>
        <w:tabs>
          <w:tab w:val="left" w:pos="700"/>
        </w:tabs>
        <w:spacing w:after="120"/>
        <w:jc w:val="both"/>
        <w:rPr>
          <w:rFonts w:ascii="Times New Roman" w:eastAsia="Times New Roman" w:hAnsi="Times New Roman" w:cs="Times New Roman"/>
          <w:bCs/>
          <w:sz w:val="28"/>
          <w:szCs w:val="28"/>
          <w:lang w:val="pt-BR"/>
        </w:rPr>
      </w:pPr>
      <w:r w:rsidRPr="00955BC7">
        <w:rPr>
          <w:rFonts w:ascii="Times New Roman" w:eastAsia="Times New Roman" w:hAnsi="Times New Roman" w:cs="Times New Roman"/>
          <w:b/>
          <w:bCs/>
          <w:sz w:val="28"/>
          <w:szCs w:val="28"/>
          <w:lang w:val="pt-BR"/>
        </w:rPr>
        <w:tab/>
      </w:r>
      <w:r w:rsidRPr="00955BC7">
        <w:rPr>
          <w:rFonts w:ascii="Times New Roman" w:eastAsia="Times New Roman" w:hAnsi="Times New Roman" w:cs="Times New Roman"/>
          <w:bCs/>
          <w:sz w:val="28"/>
          <w:szCs w:val="28"/>
          <w:lang w:val="pt-BR"/>
        </w:rPr>
        <w:t>Kết thúc đợt đánh giá; các cá nhân, tập thể gửi các văn bản sau:</w:t>
      </w:r>
    </w:p>
    <w:p w:rsidR="00EC0E39" w:rsidRPr="00955BC7" w:rsidRDefault="00EC0E39" w:rsidP="00EC0E39">
      <w:pPr>
        <w:spacing w:after="120"/>
        <w:ind w:firstLine="709"/>
        <w:jc w:val="both"/>
        <w:rPr>
          <w:rFonts w:ascii="Times New Roman" w:eastAsia="Times New Roman" w:hAnsi="Times New Roman" w:cs="Times New Roman"/>
          <w:b/>
          <w:bCs/>
          <w:color w:val="FF0000"/>
          <w:sz w:val="28"/>
          <w:szCs w:val="28"/>
          <w:lang w:val="pt-BR"/>
        </w:rPr>
      </w:pPr>
      <w:r w:rsidRPr="00955BC7">
        <w:rPr>
          <w:rFonts w:ascii="Times New Roman" w:eastAsia="Times New Roman" w:hAnsi="Times New Roman" w:cs="Times New Roman"/>
          <w:b/>
          <w:bCs/>
          <w:color w:val="FF0000"/>
          <w:sz w:val="28"/>
          <w:szCs w:val="28"/>
          <w:lang w:val="pt-BR"/>
        </w:rPr>
        <w:t xml:space="preserve">1. </w:t>
      </w:r>
      <w:r w:rsidR="003D75B0" w:rsidRPr="00955BC7">
        <w:rPr>
          <w:rFonts w:ascii="Times New Roman" w:eastAsia="Times New Roman" w:hAnsi="Times New Roman" w:cs="Times New Roman"/>
          <w:b/>
          <w:bCs/>
          <w:color w:val="FF0000"/>
          <w:sz w:val="28"/>
          <w:szCs w:val="28"/>
          <w:lang w:val="pt-BR"/>
        </w:rPr>
        <w:t xml:space="preserve">Đối với </w:t>
      </w:r>
      <w:r w:rsidR="00DB1649" w:rsidRPr="00955BC7">
        <w:rPr>
          <w:rFonts w:ascii="Times New Roman" w:eastAsia="Times New Roman" w:hAnsi="Times New Roman" w:cs="Times New Roman"/>
          <w:b/>
          <w:bCs/>
          <w:color w:val="FF0000"/>
          <w:sz w:val="28"/>
          <w:szCs w:val="28"/>
          <w:lang w:val="pt-BR"/>
        </w:rPr>
        <w:t xml:space="preserve">cán bộ đoàn, </w:t>
      </w:r>
      <w:r w:rsidR="003D75B0" w:rsidRPr="00955BC7">
        <w:rPr>
          <w:rFonts w:ascii="Times New Roman" w:eastAsia="Times New Roman" w:hAnsi="Times New Roman" w:cs="Times New Roman"/>
          <w:b/>
          <w:bCs/>
          <w:color w:val="FF0000"/>
          <w:sz w:val="28"/>
          <w:szCs w:val="28"/>
          <w:lang w:val="pt-BR"/>
        </w:rPr>
        <w:t>đoàn viên</w:t>
      </w:r>
      <w:r w:rsidR="00DB1649" w:rsidRPr="00955BC7">
        <w:rPr>
          <w:rFonts w:ascii="Times New Roman" w:eastAsia="Times New Roman" w:hAnsi="Times New Roman" w:cs="Times New Roman"/>
          <w:b/>
          <w:bCs/>
          <w:color w:val="FF0000"/>
          <w:sz w:val="28"/>
          <w:szCs w:val="28"/>
          <w:lang w:val="pt-BR"/>
        </w:rPr>
        <w:t>, đảng viên sinh hoạt đoàn</w:t>
      </w:r>
      <w:r w:rsidR="00D508DD" w:rsidRPr="00955BC7">
        <w:rPr>
          <w:rFonts w:ascii="Times New Roman" w:eastAsia="Times New Roman" w:hAnsi="Times New Roman" w:cs="Times New Roman"/>
          <w:b/>
          <w:bCs/>
          <w:color w:val="FF0000"/>
          <w:sz w:val="28"/>
          <w:szCs w:val="28"/>
          <w:lang w:val="pt-BR"/>
        </w:rPr>
        <w:t>:</w:t>
      </w:r>
    </w:p>
    <w:p w:rsidR="00473277" w:rsidRPr="00955BC7" w:rsidRDefault="00EC0E39" w:rsidP="00EC0E39">
      <w:pPr>
        <w:pStyle w:val="ListParagraph"/>
        <w:tabs>
          <w:tab w:val="left" w:pos="-3119"/>
        </w:tabs>
        <w:spacing w:after="120"/>
        <w:ind w:left="0" w:firstLine="709"/>
        <w:jc w:val="both"/>
        <w:rPr>
          <w:rFonts w:ascii="Times New Roman" w:hAnsi="Times New Roman" w:cs="Times New Roman"/>
          <w:sz w:val="28"/>
          <w:szCs w:val="28"/>
          <w:lang w:val="pt-BR"/>
        </w:rPr>
      </w:pPr>
      <w:r w:rsidRPr="00955BC7">
        <w:rPr>
          <w:rFonts w:ascii="Times New Roman" w:hAnsi="Times New Roman" w:cs="Times New Roman"/>
          <w:sz w:val="28"/>
          <w:szCs w:val="28"/>
          <w:lang w:val="pt-BR"/>
        </w:rPr>
        <w:t>G</w:t>
      </w:r>
      <w:r w:rsidR="00AC713A" w:rsidRPr="00955BC7">
        <w:rPr>
          <w:rFonts w:ascii="Times New Roman" w:hAnsi="Times New Roman" w:cs="Times New Roman"/>
          <w:sz w:val="28"/>
          <w:szCs w:val="28"/>
          <w:lang w:val="pt-BR"/>
        </w:rPr>
        <w:t xml:space="preserve">ửi </w:t>
      </w:r>
      <w:r w:rsidR="00D508DD" w:rsidRPr="00955BC7">
        <w:rPr>
          <w:rFonts w:ascii="Times New Roman" w:hAnsi="Times New Roman" w:cs="Times New Roman"/>
          <w:sz w:val="28"/>
          <w:szCs w:val="28"/>
          <w:lang w:val="pt-BR"/>
        </w:rPr>
        <w:t xml:space="preserve">văn bản giấy (không gửi qua email) </w:t>
      </w:r>
      <w:r w:rsidR="00AC713A" w:rsidRPr="00955BC7">
        <w:rPr>
          <w:rFonts w:ascii="Times New Roman" w:hAnsi="Times New Roman" w:cs="Times New Roman"/>
          <w:sz w:val="28"/>
          <w:szCs w:val="28"/>
          <w:lang w:val="pt-BR"/>
        </w:rPr>
        <w:t xml:space="preserve">về chi đoàn đang sinh hoạt </w:t>
      </w:r>
      <w:r w:rsidR="00D508DD" w:rsidRPr="00955BC7">
        <w:rPr>
          <w:rFonts w:ascii="Times New Roman" w:hAnsi="Times New Roman" w:cs="Times New Roman"/>
          <w:sz w:val="28"/>
          <w:szCs w:val="28"/>
          <w:lang w:val="pt-BR"/>
        </w:rPr>
        <w:t>bản kiểm điểm cá nhân</w:t>
      </w:r>
      <w:r w:rsidR="00F34201" w:rsidRPr="00955BC7">
        <w:rPr>
          <w:rFonts w:ascii="Times New Roman" w:hAnsi="Times New Roman" w:cs="Times New Roman"/>
          <w:sz w:val="28"/>
          <w:szCs w:val="28"/>
          <w:lang w:val="pt-BR"/>
        </w:rPr>
        <w:t xml:space="preserve"> theo </w:t>
      </w:r>
      <w:r w:rsidR="00F34201" w:rsidRPr="00955BC7">
        <w:rPr>
          <w:rFonts w:ascii="Times New Roman" w:hAnsi="Times New Roman" w:cs="Times New Roman"/>
          <w:b/>
          <w:sz w:val="28"/>
          <w:szCs w:val="28"/>
          <w:lang w:val="pt-BR"/>
        </w:rPr>
        <w:t>Mẫu PL01</w:t>
      </w:r>
      <w:r w:rsidR="00D508DD" w:rsidRPr="00955BC7">
        <w:rPr>
          <w:rFonts w:ascii="Times New Roman" w:hAnsi="Times New Roman" w:cs="Times New Roman"/>
          <w:sz w:val="28"/>
          <w:szCs w:val="28"/>
          <w:lang w:val="pt-BR"/>
        </w:rPr>
        <w:t>; r</w:t>
      </w:r>
      <w:r w:rsidR="00D70E35" w:rsidRPr="00955BC7">
        <w:rPr>
          <w:rFonts w:ascii="Times New Roman" w:hAnsi="Times New Roman" w:cs="Times New Roman"/>
          <w:sz w:val="28"/>
          <w:szCs w:val="28"/>
          <w:lang w:val="pt-BR"/>
        </w:rPr>
        <w:t>iêng</w:t>
      </w:r>
      <w:r w:rsidR="00473277" w:rsidRPr="00955BC7">
        <w:rPr>
          <w:rFonts w:ascii="Times New Roman" w:hAnsi="Times New Roman" w:cs="Times New Roman"/>
          <w:sz w:val="28"/>
          <w:szCs w:val="28"/>
          <w:lang w:val="pt-BR"/>
        </w:rPr>
        <w:t xml:space="preserve"> với cán bộ đoàn </w:t>
      </w:r>
      <w:r w:rsidR="00444842" w:rsidRPr="00955BC7">
        <w:rPr>
          <w:rFonts w:ascii="Times New Roman" w:hAnsi="Times New Roman" w:cs="Times New Roman"/>
          <w:sz w:val="28"/>
          <w:szCs w:val="28"/>
          <w:lang w:val="pt-BR"/>
        </w:rPr>
        <w:t xml:space="preserve">phải </w:t>
      </w:r>
      <w:r w:rsidR="00E06CE6" w:rsidRPr="00955BC7">
        <w:rPr>
          <w:rFonts w:ascii="Times New Roman" w:hAnsi="Times New Roman" w:cs="Times New Roman"/>
          <w:sz w:val="28"/>
          <w:szCs w:val="28"/>
          <w:lang w:val="pt-BR"/>
        </w:rPr>
        <w:t xml:space="preserve">viết </w:t>
      </w:r>
      <w:r w:rsidR="00473277" w:rsidRPr="00955BC7">
        <w:rPr>
          <w:rFonts w:ascii="Times New Roman" w:hAnsi="Times New Roman" w:cs="Times New Roman"/>
          <w:sz w:val="28"/>
          <w:szCs w:val="28"/>
          <w:lang w:val="pt-BR"/>
        </w:rPr>
        <w:t xml:space="preserve">kiểm điểm thêm trách nhiệm tại </w:t>
      </w:r>
      <w:r w:rsidR="00D70E35" w:rsidRPr="00955BC7">
        <w:rPr>
          <w:rFonts w:ascii="Times New Roman" w:hAnsi="Times New Roman" w:cs="Times New Roman"/>
          <w:sz w:val="28"/>
          <w:szCs w:val="28"/>
          <w:lang w:val="pt-BR"/>
        </w:rPr>
        <w:t>B</w:t>
      </w:r>
      <w:r w:rsidR="00D905C6" w:rsidRPr="00955BC7">
        <w:rPr>
          <w:rFonts w:ascii="Times New Roman" w:hAnsi="Times New Roman" w:cs="Times New Roman"/>
          <w:sz w:val="28"/>
          <w:szCs w:val="28"/>
          <w:lang w:val="pt-BR"/>
        </w:rPr>
        <w:t>an chấp hành</w:t>
      </w:r>
      <w:r w:rsidR="00D70E35" w:rsidRPr="00955BC7">
        <w:rPr>
          <w:rFonts w:ascii="Times New Roman" w:hAnsi="Times New Roman" w:cs="Times New Roman"/>
          <w:sz w:val="28"/>
          <w:szCs w:val="28"/>
          <w:lang w:val="pt-BR"/>
        </w:rPr>
        <w:t xml:space="preserve"> Đoàn </w:t>
      </w:r>
      <w:r w:rsidR="0015644B" w:rsidRPr="00955BC7">
        <w:rPr>
          <w:rFonts w:ascii="Times New Roman" w:hAnsi="Times New Roman" w:cs="Times New Roman"/>
          <w:sz w:val="28"/>
          <w:szCs w:val="28"/>
          <w:lang w:val="pt-BR"/>
        </w:rPr>
        <w:t xml:space="preserve">các cấp </w:t>
      </w:r>
      <w:r w:rsidR="00D70E35" w:rsidRPr="00955BC7">
        <w:rPr>
          <w:rFonts w:ascii="Times New Roman" w:hAnsi="Times New Roman" w:cs="Times New Roman"/>
          <w:sz w:val="28"/>
          <w:szCs w:val="28"/>
          <w:lang w:val="pt-BR"/>
        </w:rPr>
        <w:t>nơi</w:t>
      </w:r>
      <w:r w:rsidR="00473277" w:rsidRPr="00955BC7">
        <w:rPr>
          <w:rFonts w:ascii="Times New Roman" w:hAnsi="Times New Roman" w:cs="Times New Roman"/>
          <w:sz w:val="28"/>
          <w:szCs w:val="28"/>
          <w:lang w:val="pt-BR"/>
        </w:rPr>
        <w:t xml:space="preserve"> giữ các chức vụ trong Đoàn và theo chỉ thị 01 của Trung ương Đoàn</w:t>
      </w:r>
      <w:r w:rsidR="00E77294" w:rsidRPr="00955BC7">
        <w:rPr>
          <w:rFonts w:ascii="Times New Roman" w:hAnsi="Times New Roman" w:cs="Times New Roman"/>
          <w:sz w:val="28"/>
          <w:szCs w:val="28"/>
          <w:lang w:val="pt-BR"/>
        </w:rPr>
        <w:t xml:space="preserve">; đối với cán bộ đoàn đang là Ủy </w:t>
      </w:r>
      <w:r w:rsidR="00E77294" w:rsidRPr="00955BC7">
        <w:rPr>
          <w:rFonts w:ascii="Times New Roman" w:hAnsi="Times New Roman" w:cs="Times New Roman"/>
          <w:sz w:val="28"/>
          <w:szCs w:val="28"/>
          <w:lang w:val="pt-BR"/>
        </w:rPr>
        <w:lastRenderedPageBreak/>
        <w:t xml:space="preserve">viên Ban Chấp hành Đoàn Khối thì thực hiện thêm bản kiểm điểm cá nhân theo </w:t>
      </w:r>
      <w:r w:rsidR="00E77294" w:rsidRPr="00955BC7">
        <w:rPr>
          <w:rFonts w:ascii="Times New Roman" w:hAnsi="Times New Roman" w:cs="Times New Roman"/>
          <w:b/>
          <w:sz w:val="28"/>
          <w:szCs w:val="28"/>
          <w:lang w:val="pt-BR"/>
        </w:rPr>
        <w:t>Mẫu PL10</w:t>
      </w:r>
      <w:r w:rsidR="00E77294" w:rsidRPr="00955BC7">
        <w:rPr>
          <w:rFonts w:ascii="Times New Roman" w:hAnsi="Times New Roman" w:cs="Times New Roman"/>
          <w:sz w:val="28"/>
          <w:szCs w:val="28"/>
          <w:lang w:val="pt-BR"/>
        </w:rPr>
        <w:t xml:space="preserve"> và gửi trực tiếp về Văn phòng Đoàn Khối.</w:t>
      </w:r>
    </w:p>
    <w:p w:rsidR="00E06CE6" w:rsidRPr="00955BC7" w:rsidRDefault="00590191" w:rsidP="00885340">
      <w:pPr>
        <w:pStyle w:val="ListParagraph"/>
        <w:tabs>
          <w:tab w:val="left" w:pos="-3119"/>
        </w:tabs>
        <w:spacing w:after="120"/>
        <w:ind w:left="0" w:firstLine="709"/>
        <w:jc w:val="both"/>
        <w:rPr>
          <w:rFonts w:ascii="Times New Roman" w:eastAsia="Times New Roman" w:hAnsi="Times New Roman" w:cs="Times New Roman"/>
          <w:b/>
          <w:bCs/>
          <w:sz w:val="28"/>
          <w:szCs w:val="28"/>
          <w:lang w:val="pt-BR"/>
        </w:rPr>
      </w:pPr>
      <w:r w:rsidRPr="00955BC7">
        <w:rPr>
          <w:rFonts w:ascii="Times New Roman" w:eastAsia="Times New Roman" w:hAnsi="Times New Roman" w:cs="Times New Roman"/>
          <w:b/>
          <w:bCs/>
          <w:i/>
          <w:sz w:val="28"/>
          <w:szCs w:val="28"/>
          <w:lang w:val="pt-BR"/>
        </w:rPr>
        <w:t xml:space="preserve">* </w:t>
      </w:r>
      <w:r w:rsidR="00E06CE6" w:rsidRPr="00955BC7">
        <w:rPr>
          <w:rFonts w:ascii="Times New Roman" w:eastAsia="Times New Roman" w:hAnsi="Times New Roman" w:cs="Times New Roman"/>
          <w:b/>
          <w:bCs/>
          <w:i/>
          <w:sz w:val="28"/>
          <w:szCs w:val="28"/>
          <w:lang w:val="pt-BR"/>
        </w:rPr>
        <w:t>Lưu ý:</w:t>
      </w:r>
      <w:r w:rsidR="00E06CE6" w:rsidRPr="00955BC7">
        <w:rPr>
          <w:rFonts w:ascii="Times New Roman" w:eastAsia="Times New Roman" w:hAnsi="Times New Roman" w:cs="Times New Roman"/>
          <w:b/>
          <w:bCs/>
          <w:sz w:val="28"/>
          <w:szCs w:val="28"/>
          <w:lang w:val="pt-BR"/>
        </w:rPr>
        <w:t xml:space="preserve"> </w:t>
      </w:r>
      <w:r w:rsidR="00E06CE6" w:rsidRPr="00955BC7">
        <w:rPr>
          <w:rFonts w:ascii="Times New Roman" w:eastAsia="Times New Roman" w:hAnsi="Times New Roman" w:cs="Times New Roman"/>
          <w:bCs/>
          <w:sz w:val="28"/>
          <w:szCs w:val="28"/>
          <w:lang w:val="pt-BR"/>
        </w:rPr>
        <w:t>đ</w:t>
      </w:r>
      <w:r w:rsidR="00E06CE6" w:rsidRPr="00955BC7">
        <w:rPr>
          <w:rFonts w:ascii="Times New Roman" w:hAnsi="Times New Roman" w:cs="Times New Roman"/>
          <w:sz w:val="28"/>
          <w:szCs w:val="28"/>
          <w:lang w:val="pt-BR"/>
        </w:rPr>
        <w:t>oàn viên hoàn thành việc kiểm điểm mới được đánh giá, phân loại; nếu đoàn viên vắng trong buổi họp đánh giá thì phải gửi bảng kiểm điểm cá nhân để chi đoàn tổ chức đánh giá, phân loại và thông báo kết quả cho đoàn viên trong quyết định công nhận chất lượng đoàn viên cuối năm.</w:t>
      </w:r>
    </w:p>
    <w:p w:rsidR="00EC0E39" w:rsidRPr="004846E0" w:rsidRDefault="00885340" w:rsidP="00885340">
      <w:pPr>
        <w:tabs>
          <w:tab w:val="left" w:pos="-3119"/>
        </w:tabs>
        <w:spacing w:after="120"/>
        <w:ind w:firstLine="709"/>
        <w:jc w:val="both"/>
        <w:rPr>
          <w:rFonts w:ascii="Times New Roman" w:eastAsia="Times New Roman" w:hAnsi="Times New Roman" w:cs="Times New Roman"/>
          <w:b/>
          <w:bCs/>
          <w:sz w:val="28"/>
          <w:szCs w:val="28"/>
          <w:lang w:val="vi-VN"/>
        </w:rPr>
      </w:pPr>
      <w:r w:rsidRPr="00955BC7">
        <w:rPr>
          <w:rFonts w:ascii="Times New Roman" w:eastAsia="Times New Roman" w:hAnsi="Times New Roman" w:cs="Times New Roman"/>
          <w:b/>
          <w:bCs/>
          <w:color w:val="FF0000"/>
          <w:sz w:val="28"/>
          <w:szCs w:val="28"/>
          <w:lang w:val="pt-BR"/>
        </w:rPr>
        <w:t xml:space="preserve">2. </w:t>
      </w:r>
      <w:r w:rsidR="00C23446" w:rsidRPr="00955BC7">
        <w:rPr>
          <w:rFonts w:ascii="Times New Roman" w:eastAsia="Times New Roman" w:hAnsi="Times New Roman" w:cs="Times New Roman"/>
          <w:b/>
          <w:bCs/>
          <w:color w:val="FF0000"/>
          <w:sz w:val="28"/>
          <w:szCs w:val="28"/>
          <w:lang w:val="pt-BR"/>
        </w:rPr>
        <w:t>Đối với chi đoàn</w:t>
      </w:r>
      <w:r w:rsidR="00550E9C" w:rsidRPr="00955BC7">
        <w:rPr>
          <w:rFonts w:ascii="Times New Roman" w:eastAsia="Times New Roman" w:hAnsi="Times New Roman" w:cs="Times New Roman"/>
          <w:b/>
          <w:bCs/>
          <w:color w:val="FF0000"/>
          <w:sz w:val="28"/>
          <w:szCs w:val="28"/>
          <w:lang w:val="pt-BR"/>
        </w:rPr>
        <w:t>, chi đoàn cơ sở</w:t>
      </w:r>
    </w:p>
    <w:p w:rsidR="003A11FF" w:rsidRPr="00955BC7" w:rsidRDefault="00E77294" w:rsidP="00885340">
      <w:pPr>
        <w:tabs>
          <w:tab w:val="left" w:pos="-3119"/>
        </w:tabs>
        <w:spacing w:after="120"/>
        <w:ind w:firstLine="709"/>
        <w:jc w:val="both"/>
        <w:rPr>
          <w:rFonts w:ascii="Times New Roman" w:eastAsia="Times New Roman" w:hAnsi="Times New Roman" w:cs="Times New Roman"/>
          <w:b/>
          <w:bCs/>
          <w:sz w:val="28"/>
          <w:szCs w:val="28"/>
          <w:lang w:val="vi-VN"/>
        </w:rPr>
      </w:pPr>
      <w:r w:rsidRPr="00955BC7">
        <w:rPr>
          <w:rFonts w:ascii="Times New Roman" w:hAnsi="Times New Roman" w:cs="Times New Roman"/>
          <w:sz w:val="28"/>
          <w:szCs w:val="28"/>
          <w:lang w:val="vi-VN"/>
        </w:rPr>
        <w:t>Chi đoàn gửi về Ban Chấp hành Đoàn cơ sở trực tiếp quản lý, Chi đoàn cơ sở gửi về Văn phòng Đoàn Khối,</w:t>
      </w:r>
      <w:r w:rsidR="00DE1F82" w:rsidRPr="00955BC7">
        <w:rPr>
          <w:rFonts w:ascii="Times New Roman" w:hAnsi="Times New Roman" w:cs="Times New Roman"/>
          <w:sz w:val="28"/>
          <w:szCs w:val="28"/>
          <w:lang w:val="vi-VN"/>
        </w:rPr>
        <w:t xml:space="preserve"> trực tiếp</w:t>
      </w:r>
      <w:r w:rsidR="002A47E0" w:rsidRPr="00955BC7">
        <w:rPr>
          <w:rFonts w:ascii="Times New Roman" w:hAnsi="Times New Roman" w:cs="Times New Roman"/>
          <w:sz w:val="28"/>
          <w:szCs w:val="28"/>
          <w:lang w:val="vi-VN"/>
        </w:rPr>
        <w:t xml:space="preserve"> các loại văn bản sau</w:t>
      </w:r>
      <w:r w:rsidR="00EC0E39" w:rsidRPr="00955BC7">
        <w:rPr>
          <w:rFonts w:ascii="Times New Roman" w:hAnsi="Times New Roman" w:cs="Times New Roman"/>
          <w:sz w:val="28"/>
          <w:szCs w:val="28"/>
          <w:lang w:val="vi-VN"/>
        </w:rPr>
        <w:t xml:space="preserve"> (chỉ nhận văn bản giấy, không nhận qua email)</w:t>
      </w:r>
      <w:r w:rsidR="00D508DD" w:rsidRPr="00955BC7">
        <w:rPr>
          <w:rFonts w:ascii="Times New Roman" w:hAnsi="Times New Roman" w:cs="Times New Roman"/>
          <w:sz w:val="28"/>
          <w:szCs w:val="28"/>
          <w:lang w:val="vi-VN"/>
        </w:rPr>
        <w:t>:</w:t>
      </w:r>
    </w:p>
    <w:p w:rsidR="00774D87" w:rsidRPr="00955BC7" w:rsidRDefault="00885340" w:rsidP="00885340">
      <w:pPr>
        <w:tabs>
          <w:tab w:val="left" w:pos="-3119"/>
        </w:tabs>
        <w:spacing w:after="120"/>
        <w:ind w:firstLine="709"/>
        <w:jc w:val="both"/>
        <w:rPr>
          <w:rFonts w:ascii="Times New Roman" w:eastAsia="Times New Roman" w:hAnsi="Times New Roman" w:cs="Times New Roman"/>
          <w:bCs/>
          <w:sz w:val="28"/>
          <w:szCs w:val="28"/>
          <w:lang w:val="vi-VN"/>
        </w:rPr>
      </w:pPr>
      <w:r w:rsidRPr="00955BC7">
        <w:rPr>
          <w:rFonts w:ascii="Times New Roman" w:hAnsi="Times New Roman" w:cs="Times New Roman"/>
          <w:sz w:val="28"/>
          <w:szCs w:val="28"/>
          <w:lang w:val="vi-VN"/>
        </w:rPr>
        <w:t xml:space="preserve">- </w:t>
      </w:r>
      <w:r w:rsidR="00774D87" w:rsidRPr="00955BC7">
        <w:rPr>
          <w:rFonts w:ascii="Times New Roman" w:hAnsi="Times New Roman" w:cs="Times New Roman"/>
          <w:sz w:val="28"/>
          <w:szCs w:val="28"/>
          <w:lang w:val="vi-VN"/>
        </w:rPr>
        <w:t>Báo cáo tổng kết hoạt động và tự đánh giá, xếp loại chi đoàn</w:t>
      </w:r>
      <w:r w:rsidRPr="00955BC7">
        <w:rPr>
          <w:rFonts w:ascii="Times New Roman" w:hAnsi="Times New Roman" w:cs="Times New Roman"/>
          <w:sz w:val="28"/>
          <w:szCs w:val="28"/>
          <w:lang w:val="vi-VN"/>
        </w:rPr>
        <w:t xml:space="preserve">, đoàn viên theo </w:t>
      </w:r>
      <w:r w:rsidRPr="00955BC7">
        <w:rPr>
          <w:rFonts w:ascii="Times New Roman" w:hAnsi="Times New Roman" w:cs="Times New Roman"/>
          <w:b/>
          <w:sz w:val="28"/>
          <w:szCs w:val="28"/>
          <w:lang w:val="vi-VN"/>
        </w:rPr>
        <w:t>Mẫu PL02</w:t>
      </w:r>
      <w:r w:rsidR="00774D87" w:rsidRPr="00955BC7">
        <w:rPr>
          <w:rFonts w:ascii="Times New Roman" w:hAnsi="Times New Roman" w:cs="Times New Roman"/>
          <w:sz w:val="28"/>
          <w:szCs w:val="28"/>
          <w:lang w:val="vi-VN"/>
        </w:rPr>
        <w:t>.</w:t>
      </w:r>
    </w:p>
    <w:p w:rsidR="005143C1" w:rsidRPr="00955BC7" w:rsidRDefault="00885340" w:rsidP="00885340">
      <w:pPr>
        <w:tabs>
          <w:tab w:val="left" w:pos="-3119"/>
        </w:tabs>
        <w:spacing w:after="120"/>
        <w:ind w:firstLine="709"/>
        <w:jc w:val="both"/>
        <w:rPr>
          <w:rFonts w:ascii="Times New Roman" w:eastAsia="Times New Roman" w:hAnsi="Times New Roman" w:cs="Times New Roman"/>
          <w:bCs/>
          <w:sz w:val="28"/>
          <w:szCs w:val="28"/>
          <w:lang w:val="vi-VN"/>
        </w:rPr>
      </w:pPr>
      <w:r w:rsidRPr="00955BC7">
        <w:rPr>
          <w:rFonts w:ascii="Times New Roman" w:hAnsi="Times New Roman" w:cs="Times New Roman"/>
          <w:sz w:val="28"/>
          <w:szCs w:val="28"/>
          <w:lang w:val="vi-VN"/>
        </w:rPr>
        <w:t xml:space="preserve">- </w:t>
      </w:r>
      <w:r w:rsidR="00774D87" w:rsidRPr="00955BC7">
        <w:rPr>
          <w:rFonts w:ascii="Times New Roman" w:hAnsi="Times New Roman" w:cs="Times New Roman"/>
          <w:sz w:val="28"/>
          <w:szCs w:val="28"/>
          <w:lang w:val="vi-VN"/>
        </w:rPr>
        <w:t xml:space="preserve">Biên bản họp chi đoàn </w:t>
      </w:r>
      <w:r w:rsidR="00774D87" w:rsidRPr="00955BC7">
        <w:rPr>
          <w:rFonts w:ascii="Times New Roman" w:hAnsi="Times New Roman" w:cs="Times New Roman"/>
          <w:sz w:val="28"/>
          <w:szCs w:val="32"/>
          <w:lang w:val="vi-VN"/>
        </w:rPr>
        <w:t>đánh giá xếp loại chất lượng chi đoàn và đoàn viên năm 201</w:t>
      </w:r>
      <w:r w:rsidR="00EC0E39" w:rsidRPr="00955BC7">
        <w:rPr>
          <w:rFonts w:ascii="Times New Roman" w:hAnsi="Times New Roman" w:cs="Times New Roman"/>
          <w:sz w:val="28"/>
          <w:szCs w:val="32"/>
          <w:lang w:val="vi-VN"/>
        </w:rPr>
        <w:t xml:space="preserve">8 </w:t>
      </w:r>
      <w:r w:rsidR="00774D87" w:rsidRPr="00955BC7">
        <w:rPr>
          <w:rFonts w:ascii="Times New Roman" w:hAnsi="Times New Roman" w:cs="Times New Roman"/>
          <w:sz w:val="28"/>
          <w:szCs w:val="28"/>
          <w:lang w:val="vi-VN"/>
        </w:rPr>
        <w:t xml:space="preserve">theo </w:t>
      </w:r>
      <w:r w:rsidR="00EC0E39" w:rsidRPr="00955BC7">
        <w:rPr>
          <w:rFonts w:ascii="Times New Roman" w:hAnsi="Times New Roman" w:cs="Times New Roman"/>
          <w:b/>
          <w:sz w:val="28"/>
          <w:szCs w:val="28"/>
          <w:lang w:val="vi-VN"/>
        </w:rPr>
        <w:t>Mẫu PL03</w:t>
      </w:r>
      <w:r w:rsidR="00EC0E39" w:rsidRPr="00955BC7">
        <w:rPr>
          <w:rFonts w:ascii="Times New Roman" w:hAnsi="Times New Roman" w:cs="Times New Roman"/>
          <w:sz w:val="28"/>
          <w:szCs w:val="28"/>
          <w:lang w:val="vi-VN"/>
        </w:rPr>
        <w:t>.</w:t>
      </w:r>
    </w:p>
    <w:p w:rsidR="002F4C6E" w:rsidRPr="00955BC7" w:rsidRDefault="00885340" w:rsidP="00885340">
      <w:pPr>
        <w:tabs>
          <w:tab w:val="left" w:pos="-3119"/>
        </w:tabs>
        <w:spacing w:after="120"/>
        <w:ind w:firstLine="709"/>
        <w:jc w:val="both"/>
        <w:rPr>
          <w:rFonts w:ascii="Times New Roman" w:eastAsia="Times New Roman" w:hAnsi="Times New Roman" w:cs="Times New Roman"/>
          <w:bCs/>
          <w:sz w:val="28"/>
          <w:szCs w:val="28"/>
          <w:lang w:val="vi-VN"/>
        </w:rPr>
      </w:pPr>
      <w:r w:rsidRPr="00955BC7">
        <w:rPr>
          <w:rFonts w:ascii="Times New Roman" w:eastAsia="Times New Roman" w:hAnsi="Times New Roman" w:cs="Times New Roman"/>
          <w:bCs/>
          <w:sz w:val="28"/>
          <w:szCs w:val="28"/>
          <w:lang w:val="vi-VN"/>
        </w:rPr>
        <w:t xml:space="preserve">- </w:t>
      </w:r>
      <w:r w:rsidR="00774D87" w:rsidRPr="00955BC7">
        <w:rPr>
          <w:rFonts w:ascii="Times New Roman" w:eastAsia="Times New Roman" w:hAnsi="Times New Roman" w:cs="Times New Roman"/>
          <w:bCs/>
          <w:sz w:val="28"/>
          <w:szCs w:val="28"/>
          <w:lang w:val="vi-VN"/>
        </w:rPr>
        <w:t xml:space="preserve">Quyết định công nhận </w:t>
      </w:r>
      <w:r w:rsidR="00774D87" w:rsidRPr="00955BC7">
        <w:rPr>
          <w:rFonts w:ascii="Times New Roman" w:hAnsi="Times New Roman" w:cs="Times New Roman"/>
          <w:sz w:val="28"/>
          <w:szCs w:val="28"/>
          <w:lang w:val="vi-VN"/>
        </w:rPr>
        <w:t>chất lượng đoàn viên chi đoàn năm 201</w:t>
      </w:r>
      <w:r w:rsidR="00EC0E39" w:rsidRPr="00955BC7">
        <w:rPr>
          <w:rFonts w:ascii="Times New Roman" w:hAnsi="Times New Roman" w:cs="Times New Roman"/>
          <w:sz w:val="28"/>
          <w:szCs w:val="28"/>
          <w:lang w:val="vi-VN"/>
        </w:rPr>
        <w:t>8</w:t>
      </w:r>
      <w:r w:rsidR="00774D87" w:rsidRPr="00955BC7">
        <w:rPr>
          <w:rFonts w:ascii="Times New Roman" w:hAnsi="Times New Roman" w:cs="Times New Roman"/>
          <w:sz w:val="28"/>
          <w:szCs w:val="28"/>
          <w:lang w:val="vi-VN"/>
        </w:rPr>
        <w:t xml:space="preserve"> của Ban Chấp hành chi đoàn</w:t>
      </w:r>
      <w:r w:rsidR="00EC0E39" w:rsidRPr="00955BC7">
        <w:rPr>
          <w:rFonts w:ascii="Times New Roman" w:hAnsi="Times New Roman" w:cs="Times New Roman"/>
          <w:sz w:val="28"/>
          <w:szCs w:val="28"/>
          <w:lang w:val="vi-VN"/>
        </w:rPr>
        <w:t xml:space="preserve"> theo </w:t>
      </w:r>
      <w:r w:rsidR="00EC0E39" w:rsidRPr="00955BC7">
        <w:rPr>
          <w:rFonts w:ascii="Times New Roman" w:hAnsi="Times New Roman" w:cs="Times New Roman"/>
          <w:b/>
          <w:sz w:val="28"/>
          <w:szCs w:val="28"/>
          <w:lang w:val="vi-VN"/>
        </w:rPr>
        <w:t>Mẫu PL04</w:t>
      </w:r>
      <w:r w:rsidR="00EC0E39" w:rsidRPr="00955BC7">
        <w:rPr>
          <w:rFonts w:ascii="Times New Roman" w:hAnsi="Times New Roman" w:cs="Times New Roman"/>
          <w:sz w:val="28"/>
          <w:szCs w:val="28"/>
          <w:lang w:val="vi-VN"/>
        </w:rPr>
        <w:t>.</w:t>
      </w:r>
    </w:p>
    <w:p w:rsidR="00431F4A" w:rsidRPr="00955BC7" w:rsidRDefault="00885340" w:rsidP="00885340">
      <w:pPr>
        <w:tabs>
          <w:tab w:val="left" w:pos="-3119"/>
        </w:tabs>
        <w:spacing w:after="120"/>
        <w:ind w:firstLine="709"/>
        <w:jc w:val="both"/>
        <w:rPr>
          <w:rFonts w:ascii="Times New Roman" w:eastAsia="Times New Roman" w:hAnsi="Times New Roman" w:cs="Times New Roman"/>
          <w:bCs/>
          <w:sz w:val="28"/>
          <w:szCs w:val="28"/>
          <w:lang w:val="vi-VN"/>
        </w:rPr>
      </w:pPr>
      <w:r w:rsidRPr="00955BC7">
        <w:rPr>
          <w:rFonts w:ascii="Times New Roman" w:eastAsia="Times New Roman" w:hAnsi="Times New Roman" w:cs="Times New Roman"/>
          <w:bCs/>
          <w:sz w:val="28"/>
          <w:szCs w:val="28"/>
          <w:lang w:val="vi-VN"/>
        </w:rPr>
        <w:t xml:space="preserve">- </w:t>
      </w:r>
      <w:r w:rsidR="00431F4A" w:rsidRPr="00955BC7">
        <w:rPr>
          <w:rFonts w:ascii="Times New Roman" w:eastAsia="Times New Roman" w:hAnsi="Times New Roman" w:cs="Times New Roman"/>
          <w:bCs/>
          <w:sz w:val="28"/>
          <w:szCs w:val="28"/>
          <w:lang w:val="vi-VN"/>
        </w:rPr>
        <w:t xml:space="preserve">Công văn đề nghị </w:t>
      </w:r>
      <w:r w:rsidR="00A30FF0" w:rsidRPr="00955BC7">
        <w:rPr>
          <w:rFonts w:ascii="Times New Roman" w:eastAsia="Times New Roman" w:hAnsi="Times New Roman" w:cs="Times New Roman"/>
          <w:bCs/>
          <w:sz w:val="28"/>
          <w:szCs w:val="28"/>
          <w:lang w:val="vi-VN"/>
        </w:rPr>
        <w:t xml:space="preserve">Ban chấp hành </w:t>
      </w:r>
      <w:r w:rsidR="00431F4A" w:rsidRPr="00955BC7">
        <w:rPr>
          <w:rFonts w:ascii="Times New Roman" w:hAnsi="Times New Roman" w:cs="Times New Roman"/>
          <w:sz w:val="28"/>
          <w:szCs w:val="28"/>
          <w:lang w:val="vi-VN"/>
        </w:rPr>
        <w:t xml:space="preserve">Đoàn </w:t>
      </w:r>
      <w:r w:rsidR="004C27A7" w:rsidRPr="00955BC7">
        <w:rPr>
          <w:rFonts w:ascii="Times New Roman" w:hAnsi="Times New Roman" w:cs="Times New Roman"/>
          <w:sz w:val="28"/>
          <w:szCs w:val="28"/>
          <w:lang w:val="vi-VN"/>
        </w:rPr>
        <w:t>cấp trên trực tiếp</w:t>
      </w:r>
      <w:r w:rsidR="0008068E" w:rsidRPr="00955BC7">
        <w:rPr>
          <w:rFonts w:ascii="Times New Roman" w:hAnsi="Times New Roman" w:cs="Times New Roman"/>
          <w:sz w:val="28"/>
          <w:szCs w:val="28"/>
          <w:lang w:val="vi-VN"/>
        </w:rPr>
        <w:t xml:space="preserve"> </w:t>
      </w:r>
      <w:r w:rsidR="00C76352" w:rsidRPr="00955BC7">
        <w:rPr>
          <w:rFonts w:ascii="Times New Roman" w:hAnsi="Times New Roman" w:cs="Times New Roman"/>
          <w:sz w:val="28"/>
          <w:szCs w:val="28"/>
          <w:lang w:val="vi-VN"/>
        </w:rPr>
        <w:t xml:space="preserve">quyết định </w:t>
      </w:r>
      <w:r w:rsidR="007933B6" w:rsidRPr="00955BC7">
        <w:rPr>
          <w:rFonts w:ascii="Times New Roman" w:hAnsi="Times New Roman" w:cs="Times New Roman"/>
          <w:sz w:val="28"/>
          <w:szCs w:val="28"/>
          <w:lang w:val="vi-VN"/>
        </w:rPr>
        <w:t xml:space="preserve">công nhận kết quả tự </w:t>
      </w:r>
      <w:r w:rsidR="00431F4A" w:rsidRPr="00955BC7">
        <w:rPr>
          <w:rFonts w:ascii="Times New Roman" w:hAnsi="Times New Roman" w:cs="Times New Roman"/>
          <w:sz w:val="28"/>
          <w:szCs w:val="28"/>
          <w:lang w:val="vi-VN"/>
        </w:rPr>
        <w:t>xếp loại chi đoàn</w:t>
      </w:r>
      <w:r w:rsidR="003A53B7" w:rsidRPr="00955BC7">
        <w:rPr>
          <w:rFonts w:ascii="Times New Roman" w:hAnsi="Times New Roman" w:cs="Times New Roman"/>
          <w:sz w:val="28"/>
          <w:szCs w:val="28"/>
          <w:lang w:val="vi-VN"/>
        </w:rPr>
        <w:t xml:space="preserve"> và đoàn viên</w:t>
      </w:r>
      <w:r w:rsidR="00BB1B67" w:rsidRPr="00955BC7">
        <w:rPr>
          <w:rFonts w:ascii="Times New Roman" w:hAnsi="Times New Roman" w:cs="Times New Roman"/>
          <w:sz w:val="28"/>
          <w:szCs w:val="28"/>
          <w:lang w:val="vi-VN"/>
        </w:rPr>
        <w:t xml:space="preserve"> có xác nhận của cấp ủy</w:t>
      </w:r>
      <w:r w:rsidR="0008068E" w:rsidRPr="00955BC7">
        <w:rPr>
          <w:rFonts w:ascii="Times New Roman" w:hAnsi="Times New Roman" w:cs="Times New Roman"/>
          <w:sz w:val="28"/>
          <w:szCs w:val="28"/>
          <w:lang w:val="vi-VN"/>
        </w:rPr>
        <w:t xml:space="preserve"> (nếu có cấp ủy cùng cấp)</w:t>
      </w:r>
      <w:r w:rsidR="00EC0E39" w:rsidRPr="00955BC7">
        <w:rPr>
          <w:rFonts w:ascii="Times New Roman" w:hAnsi="Times New Roman" w:cs="Times New Roman"/>
          <w:sz w:val="28"/>
          <w:szCs w:val="28"/>
          <w:lang w:val="vi-VN"/>
        </w:rPr>
        <w:t xml:space="preserve">, theo </w:t>
      </w:r>
      <w:r w:rsidR="00EC0E39" w:rsidRPr="00955BC7">
        <w:rPr>
          <w:rFonts w:ascii="Times New Roman" w:hAnsi="Times New Roman" w:cs="Times New Roman"/>
          <w:b/>
          <w:sz w:val="28"/>
          <w:szCs w:val="28"/>
          <w:lang w:val="vi-VN"/>
        </w:rPr>
        <w:t>Mẫu PL05a</w:t>
      </w:r>
      <w:r w:rsidR="00EC0E39" w:rsidRPr="00955BC7">
        <w:rPr>
          <w:rFonts w:ascii="Times New Roman" w:hAnsi="Times New Roman" w:cs="Times New Roman"/>
          <w:sz w:val="28"/>
          <w:szCs w:val="28"/>
          <w:lang w:val="vi-VN"/>
        </w:rPr>
        <w:t xml:space="preserve"> đối với Chi đoàn trực thuộc Đoàn cơ sở hoặc theo </w:t>
      </w:r>
      <w:r w:rsidR="00EC0E39" w:rsidRPr="00955BC7">
        <w:rPr>
          <w:rFonts w:ascii="Times New Roman" w:hAnsi="Times New Roman" w:cs="Times New Roman"/>
          <w:b/>
          <w:sz w:val="28"/>
          <w:szCs w:val="28"/>
          <w:lang w:val="vi-VN"/>
        </w:rPr>
        <w:t>Mẫu PL05b</w:t>
      </w:r>
      <w:r w:rsidR="00EC0E39" w:rsidRPr="00955BC7">
        <w:rPr>
          <w:rFonts w:ascii="Times New Roman" w:hAnsi="Times New Roman" w:cs="Times New Roman"/>
          <w:sz w:val="28"/>
          <w:szCs w:val="28"/>
          <w:lang w:val="vi-VN"/>
        </w:rPr>
        <w:t xml:space="preserve"> đối với Chi đoàn cơ sở trực thuộc Đoàn Khối</w:t>
      </w:r>
      <w:r w:rsidR="007933B6" w:rsidRPr="00955BC7">
        <w:rPr>
          <w:rFonts w:ascii="Times New Roman" w:hAnsi="Times New Roman" w:cs="Times New Roman"/>
          <w:sz w:val="28"/>
          <w:szCs w:val="28"/>
          <w:lang w:val="vi-VN"/>
        </w:rPr>
        <w:t>.</w:t>
      </w:r>
    </w:p>
    <w:p w:rsidR="00EC0E39" w:rsidRPr="004846E0" w:rsidRDefault="00885340" w:rsidP="00885340">
      <w:pPr>
        <w:tabs>
          <w:tab w:val="left" w:pos="-3119"/>
          <w:tab w:val="left" w:pos="994"/>
          <w:tab w:val="left" w:pos="1218"/>
        </w:tabs>
        <w:spacing w:after="120"/>
        <w:ind w:firstLine="709"/>
        <w:jc w:val="both"/>
        <w:rPr>
          <w:rFonts w:ascii="Times New Roman" w:eastAsia="Times New Roman" w:hAnsi="Times New Roman" w:cs="Times New Roman"/>
          <w:b/>
          <w:bCs/>
          <w:sz w:val="28"/>
          <w:szCs w:val="28"/>
          <w:lang w:val="vi-VN"/>
        </w:rPr>
      </w:pPr>
      <w:r w:rsidRPr="00955BC7">
        <w:rPr>
          <w:rFonts w:ascii="Times New Roman" w:eastAsia="Times New Roman" w:hAnsi="Times New Roman" w:cs="Times New Roman"/>
          <w:b/>
          <w:bCs/>
          <w:color w:val="FF0000"/>
          <w:sz w:val="28"/>
          <w:szCs w:val="28"/>
          <w:lang w:val="vi-VN"/>
        </w:rPr>
        <w:t xml:space="preserve">3. </w:t>
      </w:r>
      <w:r w:rsidR="00C23446" w:rsidRPr="00955BC7">
        <w:rPr>
          <w:rFonts w:ascii="Times New Roman" w:eastAsia="Times New Roman" w:hAnsi="Times New Roman" w:cs="Times New Roman"/>
          <w:b/>
          <w:bCs/>
          <w:color w:val="FF0000"/>
          <w:sz w:val="28"/>
          <w:szCs w:val="28"/>
          <w:lang w:val="vi-VN"/>
        </w:rPr>
        <w:t>Đối với Đoàn cơ sở</w:t>
      </w:r>
    </w:p>
    <w:p w:rsidR="00C23446" w:rsidRPr="00955BC7" w:rsidRDefault="00EC0E39" w:rsidP="00ED16AB">
      <w:pPr>
        <w:tabs>
          <w:tab w:val="left" w:pos="-3119"/>
          <w:tab w:val="left" w:pos="994"/>
          <w:tab w:val="left" w:pos="1218"/>
        </w:tabs>
        <w:spacing w:before="120" w:after="0"/>
        <w:ind w:firstLine="709"/>
        <w:jc w:val="both"/>
        <w:rPr>
          <w:rFonts w:ascii="Times New Roman" w:eastAsia="Times New Roman" w:hAnsi="Times New Roman" w:cs="Times New Roman"/>
          <w:b/>
          <w:bCs/>
          <w:sz w:val="28"/>
          <w:szCs w:val="28"/>
          <w:lang w:val="vi-VN"/>
        </w:rPr>
      </w:pPr>
      <w:r w:rsidRPr="00955BC7">
        <w:rPr>
          <w:rFonts w:ascii="Times New Roman" w:hAnsi="Times New Roman" w:cs="Times New Roman"/>
          <w:sz w:val="28"/>
          <w:szCs w:val="28"/>
          <w:lang w:val="vi-VN"/>
        </w:rPr>
        <w:t>G</w:t>
      </w:r>
      <w:r w:rsidR="00872FA4" w:rsidRPr="00955BC7">
        <w:rPr>
          <w:rFonts w:ascii="Times New Roman" w:hAnsi="Times New Roman" w:cs="Times New Roman"/>
          <w:sz w:val="28"/>
          <w:szCs w:val="28"/>
          <w:lang w:val="vi-VN"/>
        </w:rPr>
        <w:t>ửi</w:t>
      </w:r>
      <w:r w:rsidR="003A11FF" w:rsidRPr="00955BC7">
        <w:rPr>
          <w:rFonts w:ascii="Times New Roman" w:hAnsi="Times New Roman" w:cs="Times New Roman"/>
          <w:sz w:val="28"/>
          <w:szCs w:val="28"/>
          <w:lang w:val="vi-VN"/>
        </w:rPr>
        <w:t xml:space="preserve"> văn bản giấy (không gửi qua email) </w:t>
      </w:r>
      <w:r w:rsidR="00872FA4" w:rsidRPr="00955BC7">
        <w:rPr>
          <w:rFonts w:ascii="Times New Roman" w:hAnsi="Times New Roman" w:cs="Times New Roman"/>
          <w:sz w:val="28"/>
          <w:szCs w:val="28"/>
          <w:lang w:val="vi-VN"/>
        </w:rPr>
        <w:t>về văn phòng Đoàn Khối các loại văn bả</w:t>
      </w:r>
      <w:r w:rsidR="003A11FF" w:rsidRPr="00955BC7">
        <w:rPr>
          <w:rFonts w:ascii="Times New Roman" w:hAnsi="Times New Roman" w:cs="Times New Roman"/>
          <w:sz w:val="28"/>
          <w:szCs w:val="28"/>
          <w:lang w:val="vi-VN"/>
        </w:rPr>
        <w:t>n sau:</w:t>
      </w:r>
    </w:p>
    <w:p w:rsidR="00DA44BA" w:rsidRPr="00955BC7" w:rsidRDefault="00885340" w:rsidP="00ED16AB">
      <w:pPr>
        <w:pStyle w:val="ListParagraph"/>
        <w:tabs>
          <w:tab w:val="left" w:pos="-3119"/>
          <w:tab w:val="left" w:pos="994"/>
          <w:tab w:val="left" w:pos="1218"/>
        </w:tabs>
        <w:spacing w:before="120" w:after="0"/>
        <w:ind w:left="0" w:firstLine="709"/>
        <w:contextualSpacing w:val="0"/>
        <w:jc w:val="both"/>
        <w:rPr>
          <w:rFonts w:ascii="Times New Roman" w:eastAsia="Times New Roman" w:hAnsi="Times New Roman" w:cs="Times New Roman"/>
          <w:bCs/>
          <w:sz w:val="28"/>
          <w:szCs w:val="28"/>
          <w:lang w:val="vi-VN"/>
        </w:rPr>
      </w:pPr>
      <w:r w:rsidRPr="00955BC7">
        <w:rPr>
          <w:rFonts w:ascii="Times New Roman" w:hAnsi="Times New Roman" w:cs="Times New Roman"/>
          <w:sz w:val="28"/>
          <w:szCs w:val="28"/>
          <w:lang w:val="vi-VN"/>
        </w:rPr>
        <w:t xml:space="preserve">- </w:t>
      </w:r>
      <w:r w:rsidR="00DA44BA" w:rsidRPr="00955BC7">
        <w:rPr>
          <w:rFonts w:ascii="Times New Roman" w:hAnsi="Times New Roman" w:cs="Times New Roman"/>
          <w:sz w:val="28"/>
          <w:szCs w:val="28"/>
          <w:lang w:val="vi-VN"/>
        </w:rPr>
        <w:t>Báo cáo tổng kết hoạt động và tự đánh giá, xếp loại Đoàn cơ sở</w:t>
      </w:r>
      <w:r w:rsidR="00EC0E39" w:rsidRPr="00955BC7">
        <w:rPr>
          <w:rFonts w:ascii="Times New Roman" w:hAnsi="Times New Roman" w:cs="Times New Roman"/>
          <w:sz w:val="28"/>
          <w:szCs w:val="28"/>
          <w:lang w:val="vi-VN"/>
        </w:rPr>
        <w:t xml:space="preserve"> năm 2018</w:t>
      </w:r>
      <w:r w:rsidR="00DA44BA" w:rsidRPr="00955BC7">
        <w:rPr>
          <w:rFonts w:ascii="Times New Roman" w:hAnsi="Times New Roman" w:cs="Times New Roman"/>
          <w:sz w:val="28"/>
          <w:szCs w:val="28"/>
          <w:lang w:val="vi-VN"/>
        </w:rPr>
        <w:t xml:space="preserve"> theo</w:t>
      </w:r>
      <w:r w:rsidR="00EC0E39" w:rsidRPr="00955BC7">
        <w:rPr>
          <w:rFonts w:ascii="Times New Roman" w:hAnsi="Times New Roman" w:cs="Times New Roman"/>
          <w:sz w:val="28"/>
          <w:szCs w:val="28"/>
          <w:lang w:val="vi-VN"/>
        </w:rPr>
        <w:t xml:space="preserve"> </w:t>
      </w:r>
      <w:r w:rsidR="00EC0E39" w:rsidRPr="00955BC7">
        <w:rPr>
          <w:rFonts w:ascii="Times New Roman" w:hAnsi="Times New Roman" w:cs="Times New Roman"/>
          <w:b/>
          <w:sz w:val="28"/>
          <w:szCs w:val="28"/>
          <w:lang w:val="vi-VN"/>
        </w:rPr>
        <w:t>Mẫu PL06</w:t>
      </w:r>
      <w:r w:rsidR="00DA44BA" w:rsidRPr="00955BC7">
        <w:rPr>
          <w:rFonts w:ascii="Times New Roman" w:hAnsi="Times New Roman" w:cs="Times New Roman"/>
          <w:sz w:val="28"/>
          <w:szCs w:val="28"/>
          <w:lang w:val="vi-VN"/>
        </w:rPr>
        <w:t>.</w:t>
      </w:r>
    </w:p>
    <w:p w:rsidR="002F4C6E" w:rsidRPr="00955BC7" w:rsidRDefault="00885340" w:rsidP="00ED16AB">
      <w:pPr>
        <w:tabs>
          <w:tab w:val="left" w:pos="-3119"/>
          <w:tab w:val="left" w:pos="994"/>
          <w:tab w:val="left" w:pos="1218"/>
        </w:tabs>
        <w:spacing w:before="120" w:after="0"/>
        <w:ind w:firstLine="709"/>
        <w:jc w:val="both"/>
        <w:rPr>
          <w:rFonts w:ascii="Times New Roman" w:hAnsi="Times New Roman" w:cs="Times New Roman"/>
          <w:sz w:val="28"/>
          <w:szCs w:val="32"/>
          <w:lang w:val="vi-VN"/>
        </w:rPr>
      </w:pPr>
      <w:r w:rsidRPr="00955BC7">
        <w:rPr>
          <w:rFonts w:ascii="Times New Roman" w:hAnsi="Times New Roman" w:cs="Times New Roman"/>
          <w:sz w:val="28"/>
          <w:szCs w:val="28"/>
          <w:lang w:val="vi-VN"/>
        </w:rPr>
        <w:t xml:space="preserve">- </w:t>
      </w:r>
      <w:r w:rsidR="00DA44BA" w:rsidRPr="00955BC7">
        <w:rPr>
          <w:rFonts w:ascii="Times New Roman" w:hAnsi="Times New Roman" w:cs="Times New Roman"/>
          <w:sz w:val="28"/>
          <w:szCs w:val="28"/>
          <w:lang w:val="vi-VN"/>
        </w:rPr>
        <w:t xml:space="preserve">Biên bản họp Ban Chấp hành Đoàn cơ sở </w:t>
      </w:r>
      <w:r w:rsidR="00DA44BA" w:rsidRPr="00955BC7">
        <w:rPr>
          <w:rFonts w:ascii="Times New Roman" w:hAnsi="Times New Roman" w:cs="Times New Roman"/>
          <w:sz w:val="28"/>
          <w:szCs w:val="32"/>
          <w:lang w:val="vi-VN"/>
        </w:rPr>
        <w:t>đánh giá xếp loại chất lượng đoàn cơ sở, công nhận xếp loại các chi đoàn trực thuộc và đoàn viên năm 201</w:t>
      </w:r>
      <w:r w:rsidR="00EC0E39" w:rsidRPr="00955BC7">
        <w:rPr>
          <w:rFonts w:ascii="Times New Roman" w:hAnsi="Times New Roman" w:cs="Times New Roman"/>
          <w:sz w:val="28"/>
          <w:szCs w:val="32"/>
          <w:lang w:val="vi-VN"/>
        </w:rPr>
        <w:t xml:space="preserve">8 </w:t>
      </w:r>
      <w:r w:rsidR="00DA44BA" w:rsidRPr="00955BC7">
        <w:rPr>
          <w:rFonts w:ascii="Times New Roman" w:hAnsi="Times New Roman" w:cs="Times New Roman"/>
          <w:sz w:val="28"/>
          <w:szCs w:val="28"/>
          <w:lang w:val="vi-VN"/>
        </w:rPr>
        <w:t xml:space="preserve">theo </w:t>
      </w:r>
      <w:r w:rsidR="00EC0E39" w:rsidRPr="00955BC7">
        <w:rPr>
          <w:rFonts w:ascii="Times New Roman" w:hAnsi="Times New Roman" w:cs="Times New Roman"/>
          <w:b/>
          <w:sz w:val="28"/>
          <w:szCs w:val="28"/>
          <w:lang w:val="vi-VN"/>
        </w:rPr>
        <w:t>Mẫu PL07</w:t>
      </w:r>
      <w:r w:rsidR="00DA44BA" w:rsidRPr="00955BC7">
        <w:rPr>
          <w:rFonts w:ascii="Times New Roman" w:hAnsi="Times New Roman" w:cs="Times New Roman"/>
          <w:sz w:val="28"/>
          <w:szCs w:val="28"/>
          <w:lang w:val="vi-VN"/>
        </w:rPr>
        <w:t xml:space="preserve">. </w:t>
      </w:r>
    </w:p>
    <w:p w:rsidR="002F4C6E" w:rsidRPr="00955BC7" w:rsidRDefault="00885340" w:rsidP="00ED16AB">
      <w:pPr>
        <w:tabs>
          <w:tab w:val="left" w:pos="-3119"/>
        </w:tabs>
        <w:spacing w:before="120" w:after="0"/>
        <w:ind w:firstLine="709"/>
        <w:jc w:val="both"/>
        <w:rPr>
          <w:rFonts w:ascii="Times New Roman" w:hAnsi="Times New Roman" w:cs="Times New Roman"/>
          <w:sz w:val="28"/>
          <w:szCs w:val="32"/>
          <w:lang w:val="vi-VN"/>
        </w:rPr>
      </w:pPr>
      <w:r w:rsidRPr="00955BC7">
        <w:rPr>
          <w:rFonts w:ascii="Times New Roman" w:hAnsi="Times New Roman" w:cs="Times New Roman"/>
          <w:sz w:val="28"/>
          <w:szCs w:val="32"/>
          <w:lang w:val="vi-VN"/>
        </w:rPr>
        <w:t xml:space="preserve">- </w:t>
      </w:r>
      <w:r w:rsidR="00DA44BA" w:rsidRPr="00955BC7">
        <w:rPr>
          <w:rFonts w:ascii="Times New Roman" w:hAnsi="Times New Roman" w:cs="Times New Roman"/>
          <w:sz w:val="28"/>
          <w:szCs w:val="32"/>
          <w:lang w:val="vi-VN"/>
        </w:rPr>
        <w:t>Quyết định công nhận kết quả xếp loại chất lượng chi đoàn trực thuộc và kết quả xếp loại chất lượng đoàn viên của Đoàn cơ sở</w:t>
      </w:r>
      <w:r w:rsidR="00EC0E39" w:rsidRPr="00955BC7">
        <w:rPr>
          <w:rFonts w:ascii="Times New Roman" w:hAnsi="Times New Roman" w:cs="Times New Roman"/>
          <w:sz w:val="28"/>
          <w:szCs w:val="32"/>
          <w:lang w:val="vi-VN"/>
        </w:rPr>
        <w:t xml:space="preserve"> theo </w:t>
      </w:r>
      <w:r w:rsidR="00EC0E39" w:rsidRPr="00955BC7">
        <w:rPr>
          <w:rFonts w:ascii="Times New Roman" w:hAnsi="Times New Roman" w:cs="Times New Roman"/>
          <w:b/>
          <w:sz w:val="28"/>
          <w:szCs w:val="32"/>
          <w:lang w:val="vi-VN"/>
        </w:rPr>
        <w:t>Mẫu PL08</w:t>
      </w:r>
      <w:r w:rsidR="00DA44BA" w:rsidRPr="00955BC7">
        <w:rPr>
          <w:rFonts w:ascii="Times New Roman" w:hAnsi="Times New Roman" w:cs="Times New Roman"/>
          <w:sz w:val="28"/>
          <w:szCs w:val="32"/>
          <w:lang w:val="vi-VN"/>
        </w:rPr>
        <w:t>.</w:t>
      </w:r>
    </w:p>
    <w:p w:rsidR="00C26FC6" w:rsidRPr="00955BC7" w:rsidRDefault="00885340" w:rsidP="00ED16AB">
      <w:pPr>
        <w:tabs>
          <w:tab w:val="left" w:pos="-3119"/>
        </w:tabs>
        <w:spacing w:before="120" w:after="0"/>
        <w:ind w:firstLine="709"/>
        <w:jc w:val="both"/>
        <w:rPr>
          <w:rFonts w:ascii="Times New Roman" w:hAnsi="Times New Roman" w:cs="Times New Roman"/>
          <w:sz w:val="28"/>
          <w:szCs w:val="32"/>
          <w:lang w:val="vi-VN"/>
        </w:rPr>
      </w:pPr>
      <w:r w:rsidRPr="00955BC7">
        <w:rPr>
          <w:rFonts w:ascii="Times New Roman" w:hAnsi="Times New Roman" w:cs="Times New Roman"/>
          <w:sz w:val="28"/>
          <w:szCs w:val="32"/>
          <w:lang w:val="vi-VN"/>
        </w:rPr>
        <w:t xml:space="preserve">- </w:t>
      </w:r>
      <w:r w:rsidR="00C26FC6" w:rsidRPr="00955BC7">
        <w:rPr>
          <w:rFonts w:ascii="Times New Roman" w:hAnsi="Times New Roman" w:cs="Times New Roman"/>
          <w:sz w:val="28"/>
          <w:szCs w:val="32"/>
          <w:lang w:val="vi-VN"/>
        </w:rPr>
        <w:t xml:space="preserve">Công văn đề nghị </w:t>
      </w:r>
      <w:r w:rsidR="00A30FF0" w:rsidRPr="00955BC7">
        <w:rPr>
          <w:rFonts w:ascii="Times New Roman" w:hAnsi="Times New Roman" w:cs="Times New Roman"/>
          <w:sz w:val="28"/>
          <w:szCs w:val="32"/>
          <w:lang w:val="vi-VN"/>
        </w:rPr>
        <w:t xml:space="preserve">Ban Chấp hành </w:t>
      </w:r>
      <w:r w:rsidR="00C26FC6" w:rsidRPr="00955BC7">
        <w:rPr>
          <w:rFonts w:ascii="Times New Roman" w:hAnsi="Times New Roman" w:cs="Times New Roman"/>
          <w:sz w:val="28"/>
          <w:szCs w:val="32"/>
          <w:lang w:val="vi-VN"/>
        </w:rPr>
        <w:t xml:space="preserve">Đoàn </w:t>
      </w:r>
      <w:r w:rsidR="00C76352" w:rsidRPr="00955BC7">
        <w:rPr>
          <w:rFonts w:ascii="Times New Roman" w:hAnsi="Times New Roman" w:cs="Times New Roman"/>
          <w:sz w:val="28"/>
          <w:szCs w:val="32"/>
          <w:lang w:val="vi-VN"/>
        </w:rPr>
        <w:t xml:space="preserve">Khối quyết định </w:t>
      </w:r>
      <w:r w:rsidR="00C26FC6" w:rsidRPr="00955BC7">
        <w:rPr>
          <w:rFonts w:ascii="Times New Roman" w:hAnsi="Times New Roman" w:cs="Times New Roman"/>
          <w:sz w:val="28"/>
          <w:szCs w:val="32"/>
          <w:lang w:val="vi-VN"/>
        </w:rPr>
        <w:t>công nhận kết quả tự xếp loại Đoàn cơ sở có xác nhận của cấp ủy</w:t>
      </w:r>
      <w:r w:rsidR="00ED16AB" w:rsidRPr="00955BC7">
        <w:rPr>
          <w:rFonts w:ascii="Times New Roman" w:hAnsi="Times New Roman" w:cs="Times New Roman"/>
          <w:sz w:val="28"/>
          <w:szCs w:val="32"/>
          <w:lang w:val="vi-VN"/>
        </w:rPr>
        <w:t xml:space="preserve"> theo </w:t>
      </w:r>
      <w:r w:rsidR="00ED16AB" w:rsidRPr="00955BC7">
        <w:rPr>
          <w:rFonts w:ascii="Times New Roman" w:hAnsi="Times New Roman" w:cs="Times New Roman"/>
          <w:b/>
          <w:sz w:val="28"/>
          <w:szCs w:val="32"/>
          <w:lang w:val="vi-VN"/>
        </w:rPr>
        <w:t>Mẫu PL09</w:t>
      </w:r>
      <w:r w:rsidR="00C26FC6" w:rsidRPr="00955BC7">
        <w:rPr>
          <w:rFonts w:ascii="Times New Roman" w:hAnsi="Times New Roman" w:cs="Times New Roman"/>
          <w:sz w:val="28"/>
          <w:szCs w:val="32"/>
          <w:lang w:val="vi-VN"/>
        </w:rPr>
        <w:t>.</w:t>
      </w:r>
    </w:p>
    <w:p w:rsidR="0096236A" w:rsidRPr="00955BC7" w:rsidRDefault="0096236A" w:rsidP="00ED16AB">
      <w:pPr>
        <w:tabs>
          <w:tab w:val="left" w:pos="-3119"/>
        </w:tabs>
        <w:spacing w:before="120" w:after="0"/>
        <w:ind w:firstLine="709"/>
        <w:jc w:val="both"/>
        <w:rPr>
          <w:rFonts w:ascii="Times New Roman" w:hAnsi="Times New Roman" w:cs="Times New Roman"/>
          <w:sz w:val="28"/>
          <w:szCs w:val="32"/>
          <w:lang w:val="vi-VN"/>
        </w:rPr>
      </w:pPr>
      <w:r w:rsidRPr="00955BC7">
        <w:rPr>
          <w:rFonts w:ascii="Times New Roman" w:hAnsi="Times New Roman" w:cs="Times New Roman"/>
          <w:b/>
          <w:i/>
          <w:sz w:val="28"/>
          <w:szCs w:val="32"/>
          <w:lang w:val="vi-VN"/>
        </w:rPr>
        <w:t>* Lưu ý:</w:t>
      </w:r>
      <w:r w:rsidRPr="00955BC7">
        <w:rPr>
          <w:rFonts w:ascii="Times New Roman" w:hAnsi="Times New Roman" w:cs="Times New Roman"/>
          <w:sz w:val="28"/>
          <w:szCs w:val="32"/>
          <w:lang w:val="vi-VN"/>
        </w:rPr>
        <w:t xml:space="preserve"> Ngoài ra, trong quá trình bỏ phiếu biểu quyết công nhận chất lượng tổ chức đoàn và đoàn viên, các </w:t>
      </w:r>
      <w:r w:rsidR="00244C31" w:rsidRPr="00955BC7">
        <w:rPr>
          <w:rFonts w:ascii="Times New Roman" w:hAnsi="Times New Roman" w:cs="Times New Roman"/>
          <w:sz w:val="28"/>
          <w:szCs w:val="32"/>
          <w:lang w:val="vi-VN"/>
        </w:rPr>
        <w:t>tổ chức cơ sở đoàn</w:t>
      </w:r>
      <w:r w:rsidRPr="00955BC7">
        <w:rPr>
          <w:rFonts w:ascii="Times New Roman" w:hAnsi="Times New Roman" w:cs="Times New Roman"/>
          <w:sz w:val="28"/>
          <w:szCs w:val="32"/>
          <w:lang w:val="vi-VN"/>
        </w:rPr>
        <w:t xml:space="preserve"> có thể tham khảo mẫu </w:t>
      </w:r>
      <w:r w:rsidRPr="00955BC7">
        <w:rPr>
          <w:rFonts w:ascii="Times New Roman" w:hAnsi="Times New Roman" w:cs="Times New Roman"/>
          <w:sz w:val="28"/>
          <w:szCs w:val="32"/>
          <w:lang w:val="vi-VN"/>
        </w:rPr>
        <w:lastRenderedPageBreak/>
        <w:t xml:space="preserve">phiếu biểu quyết qua hai </w:t>
      </w:r>
      <w:r w:rsidRPr="00955BC7">
        <w:rPr>
          <w:rFonts w:ascii="Times New Roman" w:hAnsi="Times New Roman" w:cs="Times New Roman"/>
          <w:b/>
          <w:sz w:val="28"/>
          <w:szCs w:val="32"/>
          <w:lang w:val="vi-VN"/>
        </w:rPr>
        <w:t>Mẫu PL11</w:t>
      </w:r>
      <w:r w:rsidRPr="00955BC7">
        <w:rPr>
          <w:rFonts w:ascii="Times New Roman" w:hAnsi="Times New Roman" w:cs="Times New Roman"/>
          <w:sz w:val="28"/>
          <w:szCs w:val="32"/>
          <w:lang w:val="vi-VN"/>
        </w:rPr>
        <w:t xml:space="preserve"> (đối với Chi đoàn) và </w:t>
      </w:r>
      <w:r w:rsidRPr="00955BC7">
        <w:rPr>
          <w:rFonts w:ascii="Times New Roman" w:hAnsi="Times New Roman" w:cs="Times New Roman"/>
          <w:b/>
          <w:sz w:val="28"/>
          <w:szCs w:val="32"/>
          <w:lang w:val="vi-VN"/>
        </w:rPr>
        <w:t>Mẫu PL12</w:t>
      </w:r>
      <w:r w:rsidRPr="00955BC7">
        <w:rPr>
          <w:rFonts w:ascii="Times New Roman" w:hAnsi="Times New Roman" w:cs="Times New Roman"/>
          <w:sz w:val="28"/>
          <w:szCs w:val="32"/>
          <w:lang w:val="vi-VN"/>
        </w:rPr>
        <w:t xml:space="preserve"> (đối với Đoàn cơ sở).</w:t>
      </w:r>
    </w:p>
    <w:p w:rsidR="00D360B8" w:rsidRPr="004846E0" w:rsidRDefault="00C23446" w:rsidP="00ED16AB">
      <w:pPr>
        <w:tabs>
          <w:tab w:val="left" w:pos="700"/>
        </w:tabs>
        <w:spacing w:before="120" w:after="120"/>
        <w:jc w:val="both"/>
        <w:rPr>
          <w:rFonts w:ascii="Times New Roman" w:eastAsia="Times New Roman" w:hAnsi="Times New Roman" w:cs="Times New Roman"/>
          <w:b/>
          <w:bCs/>
          <w:sz w:val="28"/>
          <w:szCs w:val="28"/>
          <w:lang w:val="vi-VN"/>
        </w:rPr>
      </w:pPr>
      <w:r w:rsidRPr="00955BC7">
        <w:rPr>
          <w:rFonts w:ascii="Times New Roman" w:eastAsia="Times New Roman" w:hAnsi="Times New Roman" w:cs="Times New Roman"/>
          <w:b/>
          <w:bCs/>
          <w:sz w:val="28"/>
          <w:szCs w:val="28"/>
          <w:lang w:val="vi-VN"/>
        </w:rPr>
        <w:tab/>
      </w:r>
      <w:r w:rsidR="004846E0" w:rsidRPr="00955BC7">
        <w:rPr>
          <w:rFonts w:ascii="Times New Roman" w:eastAsia="Times New Roman" w:hAnsi="Times New Roman" w:cs="Times New Roman"/>
          <w:b/>
          <w:bCs/>
          <w:sz w:val="28"/>
          <w:szCs w:val="28"/>
          <w:lang w:val="vi-VN"/>
        </w:rPr>
        <w:t>IV. TỔ CHỨC THỰC HIỆN</w:t>
      </w:r>
    </w:p>
    <w:p w:rsidR="00BE2E57" w:rsidRPr="00955BC7" w:rsidRDefault="00D360B8" w:rsidP="00590191">
      <w:pPr>
        <w:tabs>
          <w:tab w:val="left" w:pos="700"/>
        </w:tabs>
        <w:spacing w:after="120"/>
        <w:jc w:val="both"/>
        <w:rPr>
          <w:rFonts w:ascii="Times New Roman" w:eastAsia="Times New Roman" w:hAnsi="Times New Roman" w:cs="Times New Roman"/>
          <w:sz w:val="28"/>
          <w:szCs w:val="28"/>
          <w:lang w:val="vi-VN"/>
        </w:rPr>
      </w:pPr>
      <w:r w:rsidRPr="00955BC7">
        <w:rPr>
          <w:rFonts w:ascii="Times New Roman" w:eastAsia="Times New Roman" w:hAnsi="Times New Roman" w:cs="Times New Roman"/>
          <w:b/>
          <w:bCs/>
          <w:sz w:val="28"/>
          <w:szCs w:val="28"/>
          <w:lang w:val="vi-VN"/>
        </w:rPr>
        <w:tab/>
      </w:r>
      <w:r w:rsidR="00BE2E57" w:rsidRPr="00955BC7">
        <w:rPr>
          <w:rFonts w:ascii="Times New Roman" w:eastAsia="Times New Roman" w:hAnsi="Times New Roman" w:cs="Times New Roman"/>
          <w:sz w:val="28"/>
          <w:szCs w:val="28"/>
          <w:lang w:val="vi-VN"/>
        </w:rPr>
        <w:t xml:space="preserve">- </w:t>
      </w:r>
      <w:r w:rsidR="0058178F" w:rsidRPr="00955BC7">
        <w:rPr>
          <w:rFonts w:ascii="Times New Roman" w:eastAsia="Times New Roman" w:hAnsi="Times New Roman" w:cs="Times New Roman"/>
          <w:sz w:val="28"/>
          <w:szCs w:val="28"/>
          <w:lang w:val="vi-VN"/>
        </w:rPr>
        <w:t>Ban Chấp hành các cơ sở Đoàn</w:t>
      </w:r>
      <w:r w:rsidR="00BE2E57" w:rsidRPr="00955BC7">
        <w:rPr>
          <w:rFonts w:ascii="Times New Roman" w:eastAsia="Times New Roman" w:hAnsi="Times New Roman" w:cs="Times New Roman"/>
          <w:sz w:val="28"/>
          <w:szCs w:val="28"/>
          <w:lang w:val="vi-VN"/>
        </w:rPr>
        <w:t xml:space="preserve"> trực thuộc </w:t>
      </w:r>
      <w:r w:rsidR="0058178F" w:rsidRPr="00955BC7">
        <w:rPr>
          <w:rFonts w:ascii="Times New Roman" w:eastAsia="Times New Roman" w:hAnsi="Times New Roman" w:cs="Times New Roman"/>
          <w:sz w:val="28"/>
          <w:szCs w:val="28"/>
          <w:lang w:val="vi-VN"/>
        </w:rPr>
        <w:t xml:space="preserve">Đoàn Khối </w:t>
      </w:r>
      <w:r w:rsidR="00590191" w:rsidRPr="00955BC7">
        <w:rPr>
          <w:rFonts w:ascii="Times New Roman" w:eastAsia="Times New Roman" w:hAnsi="Times New Roman" w:cs="Times New Roman"/>
          <w:sz w:val="28"/>
          <w:szCs w:val="28"/>
          <w:lang w:val="vi-VN"/>
        </w:rPr>
        <w:t>t</w:t>
      </w:r>
      <w:r w:rsidR="00BE2E57" w:rsidRPr="00955BC7">
        <w:rPr>
          <w:rFonts w:ascii="Times New Roman" w:eastAsia="Times New Roman" w:hAnsi="Times New Roman" w:cs="Times New Roman"/>
          <w:sz w:val="28"/>
          <w:szCs w:val="28"/>
          <w:lang w:val="vi-VN"/>
        </w:rPr>
        <w:t xml:space="preserve">iến hành đánh giá chất lượng </w:t>
      </w:r>
      <w:r w:rsidR="00244C31" w:rsidRPr="00955BC7">
        <w:rPr>
          <w:rFonts w:ascii="Times New Roman" w:eastAsia="Times New Roman" w:hAnsi="Times New Roman" w:cs="Times New Roman"/>
          <w:sz w:val="28"/>
          <w:szCs w:val="28"/>
          <w:lang w:val="vi-VN"/>
        </w:rPr>
        <w:t>tổ chức cơ sở đoàn</w:t>
      </w:r>
      <w:r w:rsidR="00BE2E57" w:rsidRPr="00955BC7">
        <w:rPr>
          <w:rFonts w:ascii="Times New Roman" w:eastAsia="Times New Roman" w:hAnsi="Times New Roman" w:cs="Times New Roman"/>
          <w:sz w:val="28"/>
          <w:szCs w:val="28"/>
          <w:lang w:val="vi-VN"/>
        </w:rPr>
        <w:t xml:space="preserve"> và đoàn viên</w:t>
      </w:r>
      <w:r w:rsidR="00D06BF5" w:rsidRPr="00955BC7">
        <w:rPr>
          <w:rFonts w:ascii="Times New Roman" w:eastAsia="Times New Roman" w:hAnsi="Times New Roman" w:cs="Times New Roman"/>
          <w:sz w:val="28"/>
          <w:szCs w:val="28"/>
          <w:lang w:val="vi-VN"/>
        </w:rPr>
        <w:t xml:space="preserve"> năm 201</w:t>
      </w:r>
      <w:r w:rsidR="0096236A" w:rsidRPr="00955BC7">
        <w:rPr>
          <w:rFonts w:ascii="Times New Roman" w:eastAsia="Times New Roman" w:hAnsi="Times New Roman" w:cs="Times New Roman"/>
          <w:sz w:val="28"/>
          <w:szCs w:val="28"/>
          <w:lang w:val="vi-VN"/>
        </w:rPr>
        <w:t>8</w:t>
      </w:r>
      <w:r w:rsidR="00F24AC9" w:rsidRPr="00955BC7">
        <w:rPr>
          <w:rFonts w:ascii="Times New Roman" w:eastAsia="Times New Roman" w:hAnsi="Times New Roman" w:cs="Times New Roman"/>
          <w:sz w:val="28"/>
          <w:szCs w:val="28"/>
          <w:lang w:val="vi-VN"/>
        </w:rPr>
        <w:t xml:space="preserve"> tại các chi đoàn</w:t>
      </w:r>
      <w:r w:rsidR="00E11714" w:rsidRPr="00955BC7">
        <w:rPr>
          <w:rFonts w:ascii="Times New Roman" w:eastAsia="Times New Roman" w:hAnsi="Times New Roman" w:cs="Times New Roman"/>
          <w:sz w:val="28"/>
          <w:szCs w:val="28"/>
          <w:lang w:val="vi-VN"/>
        </w:rPr>
        <w:t xml:space="preserve"> theo quy trình đánh giá</w:t>
      </w:r>
      <w:r w:rsidR="00BE2E57" w:rsidRPr="00955BC7">
        <w:rPr>
          <w:rFonts w:ascii="Times New Roman" w:eastAsia="Times New Roman" w:hAnsi="Times New Roman" w:cs="Times New Roman"/>
          <w:sz w:val="28"/>
          <w:szCs w:val="28"/>
          <w:lang w:val="vi-VN"/>
        </w:rPr>
        <w:t xml:space="preserve"> phù hợp với thực tiễn của đơn vị</w:t>
      </w:r>
      <w:r w:rsidR="00590191" w:rsidRPr="00955BC7">
        <w:rPr>
          <w:rFonts w:ascii="Times New Roman" w:eastAsia="Times New Roman" w:hAnsi="Times New Roman" w:cs="Times New Roman"/>
          <w:sz w:val="28"/>
          <w:szCs w:val="28"/>
          <w:lang w:val="vi-VN"/>
        </w:rPr>
        <w:t xml:space="preserve">. </w:t>
      </w:r>
      <w:r w:rsidR="00DD7AAA" w:rsidRPr="00955BC7">
        <w:rPr>
          <w:rFonts w:ascii="Times New Roman" w:eastAsia="Times New Roman" w:hAnsi="Times New Roman" w:cs="Times New Roman"/>
          <w:sz w:val="28"/>
          <w:szCs w:val="28"/>
          <w:lang w:val="vi-VN"/>
        </w:rPr>
        <w:t xml:space="preserve">Lưu ý, </w:t>
      </w:r>
      <w:r w:rsidR="00590191" w:rsidRPr="00955BC7">
        <w:rPr>
          <w:rFonts w:ascii="Times New Roman" w:eastAsia="Times New Roman" w:hAnsi="Times New Roman" w:cs="Times New Roman"/>
          <w:sz w:val="28"/>
          <w:szCs w:val="28"/>
          <w:lang w:val="vi-VN"/>
        </w:rPr>
        <w:t>khi</w:t>
      </w:r>
      <w:r w:rsidR="00DD7AAA" w:rsidRPr="00955BC7">
        <w:rPr>
          <w:rFonts w:ascii="Times New Roman" w:eastAsia="Times New Roman" w:hAnsi="Times New Roman" w:cs="Times New Roman"/>
          <w:sz w:val="28"/>
          <w:szCs w:val="28"/>
          <w:lang w:val="vi-VN"/>
        </w:rPr>
        <w:t xml:space="preserve"> phân loại đoàn viên xuất sắc </w:t>
      </w:r>
      <w:r w:rsidR="00590191" w:rsidRPr="00955BC7">
        <w:rPr>
          <w:rFonts w:ascii="Times New Roman" w:eastAsia="Times New Roman" w:hAnsi="Times New Roman" w:cs="Times New Roman"/>
          <w:sz w:val="28"/>
          <w:szCs w:val="28"/>
          <w:lang w:val="vi-VN"/>
        </w:rPr>
        <w:t>cần kết hợp</w:t>
      </w:r>
      <w:r w:rsidR="00DD7AAA" w:rsidRPr="00955BC7">
        <w:rPr>
          <w:rFonts w:ascii="Times New Roman" w:eastAsia="Times New Roman" w:hAnsi="Times New Roman" w:cs="Times New Roman"/>
          <w:sz w:val="28"/>
          <w:szCs w:val="28"/>
          <w:lang w:val="vi-VN"/>
        </w:rPr>
        <w:t xml:space="preserve"> bình chọn đoàn viên ưu tú có đủ điều kiện để giới thiệu cho Đảng xem xét kết nạp.</w:t>
      </w:r>
    </w:p>
    <w:p w:rsidR="00B5725B" w:rsidRPr="00955BC7" w:rsidRDefault="0058178F" w:rsidP="00C17564">
      <w:pPr>
        <w:spacing w:after="120"/>
        <w:jc w:val="both"/>
        <w:rPr>
          <w:rFonts w:ascii="Times New Roman" w:eastAsia="Times New Roman" w:hAnsi="Times New Roman" w:cs="Times New Roman"/>
          <w:spacing w:val="-2"/>
          <w:sz w:val="28"/>
          <w:szCs w:val="28"/>
          <w:lang w:val="vi-VN"/>
        </w:rPr>
      </w:pPr>
      <w:r w:rsidRPr="00955BC7">
        <w:rPr>
          <w:rFonts w:ascii="Times New Roman" w:eastAsia="Times New Roman" w:hAnsi="Times New Roman" w:cs="Times New Roman"/>
          <w:spacing w:val="-2"/>
          <w:sz w:val="28"/>
          <w:szCs w:val="28"/>
          <w:lang w:val="vi-VN"/>
        </w:rPr>
        <w:tab/>
      </w:r>
      <w:r w:rsidR="00691853" w:rsidRPr="00955BC7">
        <w:rPr>
          <w:rFonts w:ascii="Times New Roman" w:eastAsia="Times New Roman" w:hAnsi="Times New Roman" w:cs="Times New Roman"/>
          <w:spacing w:val="-2"/>
          <w:sz w:val="28"/>
          <w:szCs w:val="28"/>
          <w:lang w:val="vi-VN"/>
        </w:rPr>
        <w:t xml:space="preserve">- Sau đánh giá, các </w:t>
      </w:r>
      <w:r w:rsidR="00F24AC9" w:rsidRPr="00955BC7">
        <w:rPr>
          <w:rFonts w:ascii="Times New Roman" w:eastAsia="Times New Roman" w:hAnsi="Times New Roman" w:cs="Times New Roman"/>
          <w:spacing w:val="-2"/>
          <w:sz w:val="28"/>
          <w:szCs w:val="28"/>
          <w:lang w:val="vi-VN"/>
        </w:rPr>
        <w:t>tổ chức</w:t>
      </w:r>
      <w:r w:rsidR="00BE2E57" w:rsidRPr="00955BC7">
        <w:rPr>
          <w:rFonts w:ascii="Times New Roman" w:eastAsia="Times New Roman" w:hAnsi="Times New Roman" w:cs="Times New Roman"/>
          <w:spacing w:val="-2"/>
          <w:sz w:val="28"/>
          <w:szCs w:val="28"/>
          <w:lang w:val="vi-VN"/>
        </w:rPr>
        <w:t xml:space="preserve"> </w:t>
      </w:r>
      <w:r w:rsidR="00B5725B" w:rsidRPr="00955BC7">
        <w:rPr>
          <w:rFonts w:ascii="Times New Roman" w:eastAsia="Times New Roman" w:hAnsi="Times New Roman" w:cs="Times New Roman"/>
          <w:spacing w:val="-2"/>
          <w:sz w:val="28"/>
          <w:szCs w:val="28"/>
          <w:lang w:val="vi-VN"/>
        </w:rPr>
        <w:t>Đoàn trực thuộc</w:t>
      </w:r>
      <w:r w:rsidR="00045B1B" w:rsidRPr="00955BC7">
        <w:rPr>
          <w:rFonts w:ascii="Times New Roman" w:eastAsia="Times New Roman" w:hAnsi="Times New Roman" w:cs="Times New Roman"/>
          <w:spacing w:val="-2"/>
          <w:sz w:val="28"/>
          <w:szCs w:val="28"/>
          <w:lang w:val="vi-VN"/>
        </w:rPr>
        <w:t xml:space="preserve"> hoàn thiện các thủ tục và</w:t>
      </w:r>
      <w:r w:rsidR="00B5725B" w:rsidRPr="00955BC7">
        <w:rPr>
          <w:rFonts w:ascii="Times New Roman" w:eastAsia="Times New Roman" w:hAnsi="Times New Roman" w:cs="Times New Roman"/>
          <w:spacing w:val="-2"/>
          <w:sz w:val="28"/>
          <w:szCs w:val="28"/>
          <w:lang w:val="vi-VN"/>
        </w:rPr>
        <w:t xml:space="preserve"> gửi tất cả các văn bản theo quy định </w:t>
      </w:r>
      <w:r w:rsidR="00A83FD6" w:rsidRPr="00955BC7">
        <w:rPr>
          <w:rFonts w:ascii="Times New Roman" w:eastAsia="Times New Roman" w:hAnsi="Times New Roman" w:cs="Times New Roman"/>
          <w:spacing w:val="-2"/>
          <w:sz w:val="28"/>
          <w:szCs w:val="28"/>
          <w:lang w:val="vi-VN"/>
        </w:rPr>
        <w:t xml:space="preserve">của </w:t>
      </w:r>
      <w:r w:rsidR="00B5725B" w:rsidRPr="00955BC7">
        <w:rPr>
          <w:rFonts w:ascii="Times New Roman" w:eastAsia="Times New Roman" w:hAnsi="Times New Roman" w:cs="Times New Roman"/>
          <w:spacing w:val="-2"/>
          <w:sz w:val="28"/>
          <w:szCs w:val="28"/>
          <w:lang w:val="vi-VN"/>
        </w:rPr>
        <w:t>kế hoạch này về</w:t>
      </w:r>
      <w:r w:rsidR="00F24AC9" w:rsidRPr="00955BC7">
        <w:rPr>
          <w:rFonts w:ascii="Times New Roman" w:eastAsia="Times New Roman" w:hAnsi="Times New Roman" w:cs="Times New Roman"/>
          <w:spacing w:val="-2"/>
          <w:sz w:val="28"/>
          <w:szCs w:val="28"/>
          <w:lang w:val="vi-VN"/>
        </w:rPr>
        <w:t xml:space="preserve"> đoàn cấp trên</w:t>
      </w:r>
      <w:bookmarkStart w:id="0" w:name="_GoBack"/>
      <w:bookmarkEnd w:id="0"/>
      <w:r w:rsidR="00F24AC9" w:rsidRPr="00955BC7">
        <w:rPr>
          <w:rFonts w:ascii="Times New Roman" w:eastAsia="Times New Roman" w:hAnsi="Times New Roman" w:cs="Times New Roman"/>
          <w:spacing w:val="-2"/>
          <w:sz w:val="28"/>
          <w:szCs w:val="28"/>
          <w:lang w:val="vi-VN"/>
        </w:rPr>
        <w:t>. Hồ s</w:t>
      </w:r>
      <w:r w:rsidR="00A83FD6" w:rsidRPr="00955BC7">
        <w:rPr>
          <w:rFonts w:ascii="Times New Roman" w:eastAsia="Times New Roman" w:hAnsi="Times New Roman" w:cs="Times New Roman"/>
          <w:spacing w:val="-2"/>
          <w:sz w:val="28"/>
          <w:szCs w:val="28"/>
          <w:lang w:val="vi-VN"/>
        </w:rPr>
        <w:t xml:space="preserve">ơ </w:t>
      </w:r>
      <w:r w:rsidR="00F24AC9" w:rsidRPr="00955BC7">
        <w:rPr>
          <w:rFonts w:ascii="Times New Roman" w:eastAsia="Times New Roman" w:hAnsi="Times New Roman" w:cs="Times New Roman"/>
          <w:spacing w:val="-2"/>
          <w:sz w:val="28"/>
          <w:szCs w:val="28"/>
          <w:lang w:val="vi-VN"/>
        </w:rPr>
        <w:t xml:space="preserve">gửi về Văn phòng Đoàn Khối </w:t>
      </w:r>
      <w:r w:rsidR="00B5725B" w:rsidRPr="00955BC7">
        <w:rPr>
          <w:rFonts w:ascii="Times New Roman" w:eastAsia="Times New Roman" w:hAnsi="Times New Roman" w:cs="Times New Roman"/>
          <w:spacing w:val="-2"/>
          <w:sz w:val="28"/>
          <w:szCs w:val="28"/>
          <w:lang w:val="vi-VN"/>
        </w:rPr>
        <w:t xml:space="preserve">trước ngày </w:t>
      </w:r>
      <w:r w:rsidR="000C6309" w:rsidRPr="00955BC7">
        <w:rPr>
          <w:rFonts w:ascii="Times New Roman" w:eastAsia="Times New Roman" w:hAnsi="Times New Roman" w:cs="Times New Roman"/>
          <w:b/>
          <w:spacing w:val="-2"/>
          <w:sz w:val="28"/>
          <w:szCs w:val="28"/>
          <w:lang w:val="vi-VN"/>
        </w:rPr>
        <w:t>2</w:t>
      </w:r>
      <w:r w:rsidR="0096236A" w:rsidRPr="00955BC7">
        <w:rPr>
          <w:rFonts w:ascii="Times New Roman" w:eastAsia="Times New Roman" w:hAnsi="Times New Roman" w:cs="Times New Roman"/>
          <w:b/>
          <w:spacing w:val="-2"/>
          <w:sz w:val="28"/>
          <w:szCs w:val="28"/>
          <w:lang w:val="vi-VN"/>
        </w:rPr>
        <w:t>4</w:t>
      </w:r>
      <w:r w:rsidR="000C6309" w:rsidRPr="00955BC7">
        <w:rPr>
          <w:rFonts w:ascii="Times New Roman" w:eastAsia="Times New Roman" w:hAnsi="Times New Roman" w:cs="Times New Roman"/>
          <w:b/>
          <w:spacing w:val="-2"/>
          <w:sz w:val="28"/>
          <w:szCs w:val="28"/>
          <w:lang w:val="vi-VN"/>
        </w:rPr>
        <w:t>/1</w:t>
      </w:r>
      <w:r w:rsidR="0096236A" w:rsidRPr="00955BC7">
        <w:rPr>
          <w:rFonts w:ascii="Times New Roman" w:eastAsia="Times New Roman" w:hAnsi="Times New Roman" w:cs="Times New Roman"/>
          <w:b/>
          <w:spacing w:val="-2"/>
          <w:sz w:val="28"/>
          <w:szCs w:val="28"/>
          <w:lang w:val="vi-VN"/>
        </w:rPr>
        <w:t>0</w:t>
      </w:r>
      <w:r w:rsidR="000C6309" w:rsidRPr="00955BC7">
        <w:rPr>
          <w:rFonts w:ascii="Times New Roman" w:eastAsia="Times New Roman" w:hAnsi="Times New Roman" w:cs="Times New Roman"/>
          <w:b/>
          <w:spacing w:val="-2"/>
          <w:sz w:val="28"/>
          <w:szCs w:val="28"/>
          <w:lang w:val="vi-VN"/>
        </w:rPr>
        <w:t>/201</w:t>
      </w:r>
      <w:r w:rsidR="0096236A" w:rsidRPr="00955BC7">
        <w:rPr>
          <w:rFonts w:ascii="Times New Roman" w:eastAsia="Times New Roman" w:hAnsi="Times New Roman" w:cs="Times New Roman"/>
          <w:b/>
          <w:spacing w:val="-2"/>
          <w:sz w:val="28"/>
          <w:szCs w:val="28"/>
          <w:lang w:val="vi-VN"/>
        </w:rPr>
        <w:t>8</w:t>
      </w:r>
      <w:r w:rsidR="000C6309" w:rsidRPr="00955BC7">
        <w:rPr>
          <w:rFonts w:ascii="Times New Roman" w:eastAsia="Times New Roman" w:hAnsi="Times New Roman" w:cs="Times New Roman"/>
          <w:spacing w:val="-2"/>
          <w:sz w:val="28"/>
          <w:szCs w:val="28"/>
          <w:lang w:val="vi-VN"/>
        </w:rPr>
        <w:t>.</w:t>
      </w:r>
    </w:p>
    <w:p w:rsidR="00723A91" w:rsidRPr="00955BC7" w:rsidRDefault="00723A91" w:rsidP="00C17564">
      <w:pPr>
        <w:spacing w:after="120"/>
        <w:jc w:val="both"/>
        <w:rPr>
          <w:rFonts w:ascii="Times New Roman" w:eastAsia="Times New Roman" w:hAnsi="Times New Roman" w:cs="Times New Roman"/>
          <w:i/>
          <w:spacing w:val="-2"/>
          <w:sz w:val="28"/>
          <w:szCs w:val="28"/>
          <w:lang w:val="vi-VN"/>
        </w:rPr>
      </w:pPr>
      <w:r w:rsidRPr="00955BC7">
        <w:rPr>
          <w:rFonts w:ascii="Times New Roman" w:eastAsia="Times New Roman" w:hAnsi="Times New Roman" w:cs="Times New Roman"/>
          <w:i/>
          <w:spacing w:val="-2"/>
          <w:sz w:val="28"/>
          <w:szCs w:val="28"/>
          <w:lang w:val="vi-VN"/>
        </w:rPr>
        <w:tab/>
      </w:r>
      <w:r w:rsidRPr="00955BC7">
        <w:rPr>
          <w:rFonts w:ascii="Times New Roman" w:eastAsia="Times New Roman" w:hAnsi="Times New Roman" w:cs="Times New Roman"/>
          <w:spacing w:val="-2"/>
          <w:sz w:val="28"/>
          <w:szCs w:val="28"/>
          <w:lang w:val="vi-VN"/>
        </w:rPr>
        <w:t>-</w:t>
      </w:r>
      <w:r w:rsidRPr="00955BC7">
        <w:rPr>
          <w:rFonts w:ascii="Times New Roman" w:eastAsia="Times New Roman" w:hAnsi="Times New Roman" w:cs="Times New Roman"/>
          <w:i/>
          <w:spacing w:val="-2"/>
          <w:sz w:val="28"/>
          <w:szCs w:val="28"/>
          <w:lang w:val="vi-VN"/>
        </w:rPr>
        <w:t xml:space="preserve"> </w:t>
      </w:r>
      <w:r w:rsidRPr="00955BC7">
        <w:rPr>
          <w:rStyle w:val="Emphasis"/>
          <w:rFonts w:ascii="Times New Roman" w:hAnsi="Times New Roman" w:cs="Times New Roman"/>
          <w:bCs/>
          <w:i w:val="0"/>
          <w:sz w:val="28"/>
          <w:szCs w:val="28"/>
          <w:lang w:val="vi-VN"/>
        </w:rPr>
        <w:t>Ban Thường vụ Đoàn khối</w:t>
      </w:r>
      <w:r w:rsidRPr="00955BC7">
        <w:rPr>
          <w:rStyle w:val="HeaderChar"/>
          <w:rFonts w:ascii="Times New Roman" w:hAnsi="Times New Roman" w:cs="Times New Roman"/>
          <w:bCs/>
          <w:i/>
          <w:sz w:val="28"/>
          <w:szCs w:val="28"/>
          <w:lang w:val="vi-VN"/>
        </w:rPr>
        <w:t xml:space="preserve"> </w:t>
      </w:r>
      <w:r w:rsidRPr="00955BC7">
        <w:rPr>
          <w:rStyle w:val="HeaderChar"/>
          <w:rFonts w:ascii="Times New Roman" w:hAnsi="Times New Roman" w:cs="Times New Roman"/>
          <w:bCs/>
          <w:sz w:val="28"/>
          <w:szCs w:val="28"/>
          <w:lang w:val="vi-VN"/>
        </w:rPr>
        <w:t>tổ chức cuộc họp Ban Chấp hành Đoàn Khối</w:t>
      </w:r>
      <w:r w:rsidRPr="00955BC7">
        <w:rPr>
          <w:rStyle w:val="HeaderChar"/>
          <w:rFonts w:ascii="Times New Roman" w:hAnsi="Times New Roman" w:cs="Times New Roman"/>
          <w:bCs/>
          <w:i/>
          <w:sz w:val="28"/>
          <w:szCs w:val="28"/>
          <w:lang w:val="vi-VN"/>
        </w:rPr>
        <w:t xml:space="preserve"> </w:t>
      </w:r>
      <w:r w:rsidR="000C6309" w:rsidRPr="00955BC7">
        <w:rPr>
          <w:rStyle w:val="HeaderChar"/>
          <w:rFonts w:ascii="Times New Roman" w:hAnsi="Times New Roman" w:cs="Times New Roman"/>
          <w:bCs/>
          <w:sz w:val="28"/>
          <w:szCs w:val="28"/>
          <w:lang w:val="vi-VN"/>
        </w:rPr>
        <w:t xml:space="preserve">tiến hành </w:t>
      </w:r>
      <w:r w:rsidRPr="00955BC7">
        <w:rPr>
          <w:rStyle w:val="Emphasis"/>
          <w:rFonts w:ascii="Times New Roman" w:hAnsi="Times New Roman" w:cs="Times New Roman"/>
          <w:bCs/>
          <w:i w:val="0"/>
          <w:sz w:val="28"/>
          <w:szCs w:val="28"/>
          <w:lang w:val="vi-VN"/>
        </w:rPr>
        <w:t xml:space="preserve">đánh giá, biểu quyết và ra quyết định công nhận kết quả </w:t>
      </w:r>
      <w:r w:rsidR="00563363" w:rsidRPr="00955BC7">
        <w:rPr>
          <w:rStyle w:val="Emphasis"/>
          <w:rFonts w:ascii="Times New Roman" w:hAnsi="Times New Roman" w:cs="Times New Roman"/>
          <w:bCs/>
          <w:i w:val="0"/>
          <w:sz w:val="28"/>
          <w:szCs w:val="28"/>
          <w:lang w:val="vi-VN"/>
        </w:rPr>
        <w:t xml:space="preserve">xếp loại đoàn viên; kết quả </w:t>
      </w:r>
      <w:r w:rsidRPr="00955BC7">
        <w:rPr>
          <w:rStyle w:val="Emphasis"/>
          <w:rFonts w:ascii="Times New Roman" w:hAnsi="Times New Roman" w:cs="Times New Roman"/>
          <w:bCs/>
          <w:i w:val="0"/>
          <w:sz w:val="28"/>
          <w:szCs w:val="28"/>
          <w:lang w:val="vi-VN"/>
        </w:rPr>
        <w:t>xếp loại chất lượng Đoàn cơ sở và Chi đoàn cơ sở</w:t>
      </w:r>
      <w:r w:rsidR="00BA7C5D" w:rsidRPr="00955BC7">
        <w:rPr>
          <w:rStyle w:val="Emphasis"/>
          <w:rFonts w:ascii="Times New Roman" w:hAnsi="Times New Roman" w:cs="Times New Roman"/>
          <w:bCs/>
          <w:i w:val="0"/>
          <w:sz w:val="28"/>
          <w:szCs w:val="28"/>
          <w:lang w:val="vi-VN"/>
        </w:rPr>
        <w:t xml:space="preserve"> năm 201</w:t>
      </w:r>
      <w:r w:rsidR="0096236A" w:rsidRPr="00955BC7">
        <w:rPr>
          <w:rStyle w:val="Emphasis"/>
          <w:rFonts w:ascii="Times New Roman" w:hAnsi="Times New Roman" w:cs="Times New Roman"/>
          <w:bCs/>
          <w:i w:val="0"/>
          <w:sz w:val="28"/>
          <w:szCs w:val="28"/>
          <w:lang w:val="vi-VN"/>
        </w:rPr>
        <w:t>8</w:t>
      </w:r>
      <w:r w:rsidRPr="00955BC7">
        <w:rPr>
          <w:rStyle w:val="Emphasis"/>
          <w:rFonts w:ascii="Times New Roman" w:hAnsi="Times New Roman" w:cs="Times New Roman"/>
          <w:bCs/>
          <w:i w:val="0"/>
          <w:sz w:val="28"/>
          <w:szCs w:val="28"/>
          <w:lang w:val="vi-VN"/>
        </w:rPr>
        <w:t>.</w:t>
      </w:r>
    </w:p>
    <w:p w:rsidR="00B575A2" w:rsidRPr="004846E0" w:rsidRDefault="00D360B8" w:rsidP="004846E0">
      <w:pPr>
        <w:spacing w:before="120" w:after="120"/>
        <w:ind w:firstLine="567"/>
        <w:jc w:val="both"/>
        <w:rPr>
          <w:rFonts w:ascii="Times New Roman" w:hAnsi="Times New Roman" w:cs="Times New Roman"/>
          <w:sz w:val="28"/>
          <w:szCs w:val="28"/>
          <w:lang w:val="vi-VN"/>
        </w:rPr>
      </w:pPr>
      <w:r w:rsidRPr="00955BC7">
        <w:rPr>
          <w:rFonts w:ascii="Times New Roman" w:eastAsia="Times New Roman" w:hAnsi="Times New Roman" w:cs="Times New Roman"/>
          <w:sz w:val="28"/>
          <w:szCs w:val="28"/>
          <w:lang w:val="vi-VN"/>
        </w:rPr>
        <w:tab/>
      </w:r>
      <w:r w:rsidR="007C6439" w:rsidRPr="00955BC7">
        <w:rPr>
          <w:rFonts w:ascii="Times New Roman" w:eastAsia="Times New Roman" w:hAnsi="Times New Roman" w:cs="Times New Roman"/>
          <w:sz w:val="28"/>
          <w:szCs w:val="28"/>
          <w:lang w:val="vi-VN"/>
        </w:rPr>
        <w:t xml:space="preserve">Ban Thường vụ Đoàn khối cơ quan Dân Chính Đảng thành phố Cần Thơ đề nghị Ban Chấp hành các cơ sở Đoàn trực thuộc triển khai thực hiện </w:t>
      </w:r>
      <w:r w:rsidR="004846E0" w:rsidRPr="00955BC7">
        <w:rPr>
          <w:rFonts w:ascii="Times New Roman" w:eastAsia="Times New Roman" w:hAnsi="Times New Roman" w:cs="Times New Roman"/>
          <w:sz w:val="28"/>
          <w:szCs w:val="28"/>
          <w:lang w:val="vi-VN"/>
        </w:rPr>
        <w:t>đúng theo kế hoạch.</w:t>
      </w:r>
    </w:p>
    <w:tbl>
      <w:tblPr>
        <w:tblW w:w="0" w:type="auto"/>
        <w:tblInd w:w="136" w:type="dxa"/>
        <w:tblLook w:val="04A0" w:firstRow="1" w:lastRow="0" w:firstColumn="1" w:lastColumn="0" w:noHBand="0" w:noVBand="1"/>
      </w:tblPr>
      <w:tblGrid>
        <w:gridCol w:w="5246"/>
        <w:gridCol w:w="3906"/>
      </w:tblGrid>
      <w:tr w:rsidR="002F515B" w:rsidRPr="007F7334" w:rsidTr="00564425">
        <w:tc>
          <w:tcPr>
            <w:tcW w:w="5246" w:type="dxa"/>
          </w:tcPr>
          <w:p w:rsidR="002F515B" w:rsidRPr="00955BC7" w:rsidRDefault="002F515B" w:rsidP="002F515B">
            <w:pPr>
              <w:spacing w:after="0"/>
              <w:jc w:val="both"/>
              <w:rPr>
                <w:rFonts w:ascii="Times New Roman" w:hAnsi="Times New Roman"/>
                <w:lang w:val="vi-VN"/>
              </w:rPr>
            </w:pPr>
          </w:p>
        </w:tc>
        <w:tc>
          <w:tcPr>
            <w:tcW w:w="3906" w:type="dxa"/>
          </w:tcPr>
          <w:p w:rsidR="002F515B" w:rsidRPr="002F515B" w:rsidRDefault="002F515B" w:rsidP="002F515B">
            <w:pPr>
              <w:spacing w:after="0"/>
              <w:jc w:val="center"/>
              <w:rPr>
                <w:rFonts w:ascii="Times New Roman" w:hAnsi="Times New Roman"/>
                <w:b/>
                <w:sz w:val="28"/>
                <w:szCs w:val="28"/>
              </w:rPr>
            </w:pPr>
            <w:r w:rsidRPr="002F515B">
              <w:rPr>
                <w:rFonts w:ascii="Times New Roman" w:hAnsi="Times New Roman"/>
                <w:b/>
                <w:sz w:val="28"/>
                <w:szCs w:val="28"/>
              </w:rPr>
              <w:t>TM. BAN THƯỜNG VỤ</w:t>
            </w:r>
          </w:p>
        </w:tc>
      </w:tr>
      <w:tr w:rsidR="002F515B" w:rsidRPr="007F7334" w:rsidTr="00564425">
        <w:tc>
          <w:tcPr>
            <w:tcW w:w="5246" w:type="dxa"/>
          </w:tcPr>
          <w:p w:rsidR="002F515B" w:rsidRPr="007F7334" w:rsidRDefault="002F515B" w:rsidP="002F515B">
            <w:pPr>
              <w:spacing w:after="0"/>
              <w:jc w:val="both"/>
              <w:rPr>
                <w:rFonts w:ascii="Times New Roman" w:hAnsi="Times New Roman"/>
                <w:b/>
              </w:rPr>
            </w:pPr>
            <w:r w:rsidRPr="007F7334">
              <w:rPr>
                <w:rFonts w:ascii="Times New Roman" w:hAnsi="Times New Roman"/>
                <w:b/>
                <w:sz w:val="26"/>
              </w:rPr>
              <w:t>Nơi nhận:</w:t>
            </w:r>
          </w:p>
          <w:p w:rsidR="002F515B" w:rsidRDefault="002F515B" w:rsidP="002F515B">
            <w:pPr>
              <w:spacing w:after="0"/>
              <w:jc w:val="both"/>
              <w:rPr>
                <w:rFonts w:ascii="Times New Roman" w:hAnsi="Times New Roman"/>
                <w:lang w:val="nl-NL"/>
              </w:rPr>
            </w:pPr>
            <w:r>
              <w:rPr>
                <w:rFonts w:ascii="Times New Roman" w:hAnsi="Times New Roman"/>
                <w:lang w:val="nl-NL"/>
              </w:rPr>
              <w:t>- BTV Thành Đoàn (để báo cáo);</w:t>
            </w:r>
          </w:p>
          <w:p w:rsidR="002F515B" w:rsidRDefault="002F515B" w:rsidP="002F515B">
            <w:pPr>
              <w:spacing w:after="0"/>
              <w:jc w:val="both"/>
              <w:rPr>
                <w:rFonts w:ascii="Times New Roman" w:hAnsi="Times New Roman"/>
                <w:lang w:val="nl-NL"/>
              </w:rPr>
            </w:pPr>
            <w:r>
              <w:rPr>
                <w:rFonts w:ascii="Times New Roman" w:hAnsi="Times New Roman"/>
                <w:lang w:val="nl-NL"/>
              </w:rPr>
              <w:t>- BTV Đảng ủy Khối (để báo cáo);</w:t>
            </w:r>
          </w:p>
          <w:p w:rsidR="002F515B" w:rsidRDefault="002F515B" w:rsidP="002F515B">
            <w:pPr>
              <w:spacing w:after="0"/>
              <w:jc w:val="both"/>
              <w:rPr>
                <w:rFonts w:ascii="Times New Roman" w:hAnsi="Times New Roman"/>
                <w:lang w:val="nl-NL"/>
              </w:rPr>
            </w:pPr>
            <w:r w:rsidRPr="00955BC7">
              <w:rPr>
                <w:rFonts w:ascii="Times New Roman" w:hAnsi="Times New Roman"/>
                <w:lang w:val="nl-NL"/>
              </w:rPr>
              <w:t xml:space="preserve">- </w:t>
            </w:r>
            <w:r w:rsidRPr="009B2DF5">
              <w:rPr>
                <w:rFonts w:ascii="Times New Roman" w:hAnsi="Times New Roman"/>
                <w:lang w:val="nl-NL"/>
              </w:rPr>
              <w:t>Ban Tổ chức Thành Đoàn</w:t>
            </w:r>
            <w:r>
              <w:rPr>
                <w:rFonts w:ascii="Times New Roman" w:hAnsi="Times New Roman"/>
                <w:lang w:val="nl-NL"/>
              </w:rPr>
              <w:t xml:space="preserve"> (để báo cáo);</w:t>
            </w:r>
          </w:p>
          <w:p w:rsidR="002F515B" w:rsidRDefault="002F515B" w:rsidP="002F515B">
            <w:pPr>
              <w:spacing w:after="0"/>
              <w:jc w:val="both"/>
              <w:rPr>
                <w:rFonts w:ascii="Times New Roman" w:hAnsi="Times New Roman"/>
                <w:lang w:val="nl-NL"/>
              </w:rPr>
            </w:pPr>
            <w:r>
              <w:rPr>
                <w:rFonts w:ascii="Times New Roman" w:hAnsi="Times New Roman"/>
                <w:lang w:val="nl-NL"/>
              </w:rPr>
              <w:t>- 8</w:t>
            </w:r>
            <w:r w:rsidR="0096236A">
              <w:rPr>
                <w:rFonts w:ascii="Times New Roman" w:hAnsi="Times New Roman"/>
                <w:lang w:val="nl-NL"/>
              </w:rPr>
              <w:t>4</w:t>
            </w:r>
            <w:r>
              <w:rPr>
                <w:rFonts w:ascii="Times New Roman" w:hAnsi="Times New Roman"/>
                <w:lang w:val="nl-NL"/>
              </w:rPr>
              <w:t xml:space="preserve"> </w:t>
            </w:r>
            <w:r w:rsidR="004846E0">
              <w:rPr>
                <w:rFonts w:ascii="Times New Roman" w:hAnsi="Times New Roman"/>
                <w:lang w:val="vi-VN"/>
              </w:rPr>
              <w:t xml:space="preserve">Tổ chức </w:t>
            </w:r>
            <w:r>
              <w:rPr>
                <w:rFonts w:ascii="Times New Roman" w:hAnsi="Times New Roman"/>
                <w:lang w:val="nl-NL"/>
              </w:rPr>
              <w:t>cơ sở</w:t>
            </w:r>
            <w:r w:rsidR="004846E0">
              <w:rPr>
                <w:rFonts w:ascii="Times New Roman" w:hAnsi="Times New Roman"/>
                <w:lang w:val="nl-NL"/>
              </w:rPr>
              <w:t xml:space="preserve"> </w:t>
            </w:r>
            <w:r w:rsidR="004846E0">
              <w:rPr>
                <w:rFonts w:ascii="Times New Roman" w:hAnsi="Times New Roman"/>
                <w:lang w:val="vi-VN"/>
              </w:rPr>
              <w:t>đ</w:t>
            </w:r>
            <w:r>
              <w:rPr>
                <w:rFonts w:ascii="Times New Roman" w:hAnsi="Times New Roman"/>
                <w:lang w:val="nl-NL"/>
              </w:rPr>
              <w:t>oàn trực thuộc (để thực hiện);</w:t>
            </w:r>
          </w:p>
          <w:p w:rsidR="002F515B" w:rsidRPr="007F7334" w:rsidRDefault="002F515B" w:rsidP="0096236A">
            <w:pPr>
              <w:spacing w:after="0"/>
              <w:jc w:val="both"/>
              <w:rPr>
                <w:rFonts w:ascii="Times New Roman" w:hAnsi="Times New Roman"/>
                <w:b/>
              </w:rPr>
            </w:pPr>
            <w:r w:rsidRPr="007F7334">
              <w:rPr>
                <w:rFonts w:ascii="Times New Roman" w:hAnsi="Times New Roman"/>
              </w:rPr>
              <w:t>- Lưu VP.</w:t>
            </w:r>
          </w:p>
        </w:tc>
        <w:tc>
          <w:tcPr>
            <w:tcW w:w="3906" w:type="dxa"/>
          </w:tcPr>
          <w:p w:rsidR="002F515B" w:rsidRPr="002F515B" w:rsidRDefault="00955BC7" w:rsidP="002F515B">
            <w:pPr>
              <w:spacing w:after="0"/>
              <w:jc w:val="center"/>
              <w:rPr>
                <w:rFonts w:ascii="Times New Roman" w:hAnsi="Times New Roman"/>
                <w:sz w:val="28"/>
                <w:szCs w:val="28"/>
              </w:rPr>
            </w:pPr>
            <w:r>
              <w:rPr>
                <w:rFonts w:ascii="Times New Roman" w:hAnsi="Times New Roman"/>
                <w:sz w:val="28"/>
                <w:szCs w:val="28"/>
              </w:rPr>
              <w:t xml:space="preserve">PHÓ </w:t>
            </w:r>
            <w:r w:rsidR="002F515B" w:rsidRPr="002F515B">
              <w:rPr>
                <w:rFonts w:ascii="Times New Roman" w:hAnsi="Times New Roman"/>
                <w:sz w:val="28"/>
                <w:szCs w:val="28"/>
              </w:rPr>
              <w:t>BÍ THƯ</w:t>
            </w:r>
          </w:p>
          <w:p w:rsidR="002F515B" w:rsidRPr="002F515B" w:rsidRDefault="002F515B" w:rsidP="002F515B">
            <w:pPr>
              <w:spacing w:after="0"/>
              <w:jc w:val="center"/>
              <w:rPr>
                <w:rFonts w:ascii="Times New Roman" w:hAnsi="Times New Roman"/>
                <w:sz w:val="28"/>
                <w:szCs w:val="28"/>
              </w:rPr>
            </w:pPr>
          </w:p>
          <w:p w:rsidR="002F515B" w:rsidRPr="002F515B" w:rsidRDefault="002F515B" w:rsidP="002F515B">
            <w:pPr>
              <w:spacing w:after="0"/>
              <w:jc w:val="center"/>
              <w:rPr>
                <w:rFonts w:ascii="Times New Roman" w:hAnsi="Times New Roman"/>
                <w:sz w:val="28"/>
                <w:szCs w:val="28"/>
              </w:rPr>
            </w:pPr>
          </w:p>
          <w:p w:rsidR="002F515B" w:rsidRPr="002F515B" w:rsidRDefault="002F515B" w:rsidP="002F515B">
            <w:pPr>
              <w:spacing w:after="0"/>
              <w:jc w:val="center"/>
              <w:rPr>
                <w:rFonts w:ascii="Times New Roman" w:hAnsi="Times New Roman"/>
                <w:sz w:val="28"/>
                <w:szCs w:val="28"/>
              </w:rPr>
            </w:pPr>
          </w:p>
          <w:p w:rsidR="002F515B" w:rsidRPr="002F515B" w:rsidRDefault="002F515B" w:rsidP="002F515B">
            <w:pPr>
              <w:spacing w:after="0"/>
              <w:jc w:val="center"/>
              <w:rPr>
                <w:rFonts w:ascii="Times New Roman" w:hAnsi="Times New Roman"/>
                <w:sz w:val="28"/>
                <w:szCs w:val="28"/>
              </w:rPr>
            </w:pPr>
          </w:p>
          <w:p w:rsidR="002F515B" w:rsidRPr="002F515B" w:rsidRDefault="00955BC7" w:rsidP="002F515B">
            <w:pPr>
              <w:spacing w:after="0"/>
              <w:jc w:val="center"/>
              <w:rPr>
                <w:rFonts w:ascii="Times New Roman" w:hAnsi="Times New Roman"/>
                <w:sz w:val="28"/>
                <w:szCs w:val="28"/>
              </w:rPr>
            </w:pPr>
            <w:r>
              <w:rPr>
                <w:rFonts w:ascii="Times New Roman" w:hAnsi="Times New Roman"/>
                <w:b/>
                <w:sz w:val="28"/>
                <w:szCs w:val="28"/>
              </w:rPr>
              <w:t>Phan Anh Trang</w:t>
            </w:r>
          </w:p>
        </w:tc>
      </w:tr>
    </w:tbl>
    <w:p w:rsidR="00F77628" w:rsidRPr="00A62BBF" w:rsidRDefault="00F77628" w:rsidP="00BE2E57">
      <w:pPr>
        <w:spacing w:after="0"/>
        <w:rPr>
          <w:rFonts w:ascii="Times New Roman" w:hAnsi="Times New Roman" w:cs="Times New Roman"/>
          <w:sz w:val="28"/>
          <w:szCs w:val="28"/>
        </w:rPr>
      </w:pPr>
    </w:p>
    <w:p w:rsidR="00A62BBF" w:rsidRPr="00A62BBF" w:rsidRDefault="00A62BBF" w:rsidP="00BE2E57">
      <w:pPr>
        <w:spacing w:after="0"/>
        <w:rPr>
          <w:rFonts w:ascii="Times New Roman" w:hAnsi="Times New Roman" w:cs="Times New Roman"/>
          <w:sz w:val="28"/>
          <w:szCs w:val="28"/>
        </w:rPr>
      </w:pPr>
    </w:p>
    <w:p w:rsidR="00A62BBF" w:rsidRPr="00A62BBF" w:rsidRDefault="00A62BBF" w:rsidP="00BE2E57">
      <w:pPr>
        <w:spacing w:after="0"/>
        <w:rPr>
          <w:rFonts w:ascii="Times New Roman" w:hAnsi="Times New Roman" w:cs="Times New Roman"/>
          <w:sz w:val="28"/>
          <w:szCs w:val="28"/>
        </w:rPr>
      </w:pPr>
    </w:p>
    <w:p w:rsidR="00A62BBF" w:rsidRPr="00A62BBF" w:rsidRDefault="00A62BBF" w:rsidP="00BE2E57">
      <w:pPr>
        <w:spacing w:after="0"/>
        <w:rPr>
          <w:rFonts w:ascii="Times New Roman" w:hAnsi="Times New Roman" w:cs="Times New Roman"/>
          <w:sz w:val="28"/>
          <w:szCs w:val="28"/>
        </w:rPr>
      </w:pPr>
    </w:p>
    <w:p w:rsidR="00A62BBF" w:rsidRPr="00A62BBF" w:rsidRDefault="00A62BBF" w:rsidP="00BE2E57">
      <w:pPr>
        <w:spacing w:after="0"/>
        <w:rPr>
          <w:rFonts w:ascii="Times New Roman" w:hAnsi="Times New Roman" w:cs="Times New Roman"/>
          <w:sz w:val="28"/>
          <w:szCs w:val="28"/>
        </w:rPr>
      </w:pPr>
    </w:p>
    <w:p w:rsidR="00A62BBF" w:rsidRPr="00A62BBF" w:rsidRDefault="00A62BBF" w:rsidP="00BE2E57">
      <w:pPr>
        <w:spacing w:after="0"/>
        <w:rPr>
          <w:rFonts w:ascii="Times New Roman" w:hAnsi="Times New Roman" w:cs="Times New Roman"/>
          <w:sz w:val="28"/>
          <w:szCs w:val="28"/>
        </w:rPr>
      </w:pPr>
    </w:p>
    <w:p w:rsidR="00A62BBF" w:rsidRPr="00A62BBF" w:rsidRDefault="00A62BBF" w:rsidP="00BE2E57">
      <w:pPr>
        <w:spacing w:after="0"/>
        <w:rPr>
          <w:rFonts w:ascii="Times New Roman" w:hAnsi="Times New Roman" w:cs="Times New Roman"/>
          <w:sz w:val="28"/>
          <w:szCs w:val="28"/>
        </w:rPr>
      </w:pPr>
    </w:p>
    <w:p w:rsidR="00A62BBF" w:rsidRPr="00A62BBF" w:rsidRDefault="00A62BBF" w:rsidP="00BE2E57">
      <w:pPr>
        <w:spacing w:after="0"/>
        <w:rPr>
          <w:rFonts w:ascii="Times New Roman" w:hAnsi="Times New Roman" w:cs="Times New Roman"/>
          <w:sz w:val="28"/>
          <w:szCs w:val="28"/>
        </w:rPr>
      </w:pPr>
    </w:p>
    <w:p w:rsidR="00A62BBF" w:rsidRPr="00A62BBF" w:rsidRDefault="00A62BBF" w:rsidP="00BE2E57">
      <w:pPr>
        <w:spacing w:after="0"/>
        <w:rPr>
          <w:rFonts w:ascii="Times New Roman" w:hAnsi="Times New Roman" w:cs="Times New Roman"/>
          <w:sz w:val="28"/>
          <w:szCs w:val="28"/>
        </w:rPr>
      </w:pPr>
    </w:p>
    <w:p w:rsidR="00A62BBF" w:rsidRDefault="00A62BBF" w:rsidP="00BE2E57">
      <w:pPr>
        <w:spacing w:after="0"/>
        <w:rPr>
          <w:rFonts w:ascii="Times New Roman" w:hAnsi="Times New Roman" w:cs="Times New Roman"/>
          <w:sz w:val="28"/>
          <w:szCs w:val="28"/>
        </w:rPr>
      </w:pPr>
    </w:p>
    <w:p w:rsidR="00F973E0" w:rsidRDefault="00F973E0" w:rsidP="00BE2E57">
      <w:pPr>
        <w:spacing w:after="0"/>
        <w:rPr>
          <w:rFonts w:ascii="Times New Roman" w:hAnsi="Times New Roman" w:cs="Times New Roman"/>
          <w:sz w:val="28"/>
          <w:szCs w:val="28"/>
        </w:rPr>
      </w:pPr>
    </w:p>
    <w:p w:rsidR="00F973E0" w:rsidRDefault="00F973E0" w:rsidP="00BE2E57">
      <w:pPr>
        <w:spacing w:after="0"/>
        <w:rPr>
          <w:rFonts w:ascii="Times New Roman" w:hAnsi="Times New Roman" w:cs="Times New Roman"/>
          <w:sz w:val="28"/>
          <w:szCs w:val="28"/>
        </w:rPr>
      </w:pPr>
    </w:p>
    <w:p w:rsidR="00A62BBF" w:rsidRPr="004846E0" w:rsidRDefault="00A62BBF" w:rsidP="00BE2E57">
      <w:pPr>
        <w:spacing w:after="0"/>
        <w:rPr>
          <w:rFonts w:ascii="Times New Roman" w:hAnsi="Times New Roman" w:cs="Times New Roman"/>
          <w:sz w:val="28"/>
          <w:szCs w:val="28"/>
          <w:lang w:val="vi-VN"/>
        </w:rPr>
      </w:pPr>
    </w:p>
    <w:sectPr w:rsidR="00A62BBF" w:rsidRPr="004846E0" w:rsidSect="004846E0">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FD" w:rsidRDefault="00075FFD" w:rsidP="001E00C7">
      <w:pPr>
        <w:spacing w:after="0" w:line="240" w:lineRule="auto"/>
      </w:pPr>
      <w:r>
        <w:separator/>
      </w:r>
    </w:p>
  </w:endnote>
  <w:endnote w:type="continuationSeparator" w:id="0">
    <w:p w:rsidR="00075FFD" w:rsidRDefault="00075FFD" w:rsidP="001E0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FD" w:rsidRDefault="00075FFD" w:rsidP="001E00C7">
      <w:pPr>
        <w:spacing w:after="0" w:line="240" w:lineRule="auto"/>
      </w:pPr>
      <w:r>
        <w:separator/>
      </w:r>
    </w:p>
  </w:footnote>
  <w:footnote w:type="continuationSeparator" w:id="0">
    <w:p w:rsidR="00075FFD" w:rsidRDefault="00075FFD" w:rsidP="001E0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9861869"/>
      <w:docPartObj>
        <w:docPartGallery w:val="Page Numbers (Top of Page)"/>
        <w:docPartUnique/>
      </w:docPartObj>
    </w:sdtPr>
    <w:sdtEndPr/>
    <w:sdtContent>
      <w:p w:rsidR="00580816" w:rsidRPr="001E00C7" w:rsidRDefault="00F34C48">
        <w:pPr>
          <w:pStyle w:val="Header"/>
          <w:jc w:val="center"/>
          <w:rPr>
            <w:rFonts w:ascii="Times New Roman" w:hAnsi="Times New Roman" w:cs="Times New Roman"/>
            <w:sz w:val="28"/>
            <w:szCs w:val="28"/>
          </w:rPr>
        </w:pPr>
        <w:r w:rsidRPr="001E00C7">
          <w:rPr>
            <w:rFonts w:ascii="Times New Roman" w:hAnsi="Times New Roman" w:cs="Times New Roman"/>
            <w:sz w:val="28"/>
            <w:szCs w:val="28"/>
          </w:rPr>
          <w:fldChar w:fldCharType="begin"/>
        </w:r>
        <w:r w:rsidR="00580816" w:rsidRPr="001E00C7">
          <w:rPr>
            <w:rFonts w:ascii="Times New Roman" w:hAnsi="Times New Roman" w:cs="Times New Roman"/>
            <w:sz w:val="28"/>
            <w:szCs w:val="28"/>
          </w:rPr>
          <w:instrText xml:space="preserve"> PAGE   \* MERGEFORMAT </w:instrText>
        </w:r>
        <w:r w:rsidRPr="001E00C7">
          <w:rPr>
            <w:rFonts w:ascii="Times New Roman" w:hAnsi="Times New Roman" w:cs="Times New Roman"/>
            <w:sz w:val="28"/>
            <w:szCs w:val="28"/>
          </w:rPr>
          <w:fldChar w:fldCharType="separate"/>
        </w:r>
        <w:r w:rsidR="0058202D">
          <w:rPr>
            <w:rFonts w:ascii="Times New Roman" w:hAnsi="Times New Roman" w:cs="Times New Roman"/>
            <w:noProof/>
            <w:sz w:val="28"/>
            <w:szCs w:val="28"/>
          </w:rPr>
          <w:t>4</w:t>
        </w:r>
        <w:r w:rsidRPr="001E00C7">
          <w:rPr>
            <w:rFonts w:ascii="Times New Roman" w:hAnsi="Times New Roman" w:cs="Times New Roman"/>
            <w:sz w:val="28"/>
            <w:szCs w:val="28"/>
          </w:rPr>
          <w:fldChar w:fldCharType="end"/>
        </w:r>
      </w:p>
    </w:sdtContent>
  </w:sdt>
  <w:p w:rsidR="00580816" w:rsidRDefault="005808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00C3"/>
    <w:multiLevelType w:val="hybridMultilevel"/>
    <w:tmpl w:val="0C9401E6"/>
    <w:lvl w:ilvl="0" w:tplc="BECC383E">
      <w:start w:val="1"/>
      <w:numFmt w:val="decimal"/>
      <w:lvlText w:val="%1."/>
      <w:lvlJc w:val="left"/>
      <w:pPr>
        <w:ind w:left="1065" w:hanging="360"/>
      </w:pPr>
      <w:rPr>
        <w:rFonts w:hint="default"/>
        <w:b/>
        <w:color w:val="FF000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4E973EAE"/>
    <w:multiLevelType w:val="multilevel"/>
    <w:tmpl w:val="DD349664"/>
    <w:lvl w:ilvl="0">
      <w:start w:val="1"/>
      <w:numFmt w:val="decimal"/>
      <w:lvlText w:val="%1."/>
      <w:lvlJc w:val="left"/>
      <w:pPr>
        <w:ind w:left="1065" w:hanging="360"/>
      </w:pPr>
      <w:rPr>
        <w:rFonts w:hint="default"/>
      </w:rPr>
    </w:lvl>
    <w:lvl w:ilvl="1">
      <w:start w:val="1"/>
      <w:numFmt w:val="decimal"/>
      <w:isLgl/>
      <w:lvlText w:val="%1.%2."/>
      <w:lvlJc w:val="left"/>
      <w:pPr>
        <w:ind w:left="1288" w:hanging="720"/>
      </w:pPr>
      <w:rPr>
        <w:rFonts w:ascii="Times New Roman" w:eastAsia="Times New Roman" w:hAnsi="Times New Roman" w:cs="Times New Roman" w:hint="default"/>
        <w:b/>
        <w:i w:val="0"/>
        <w:color w:val="auto"/>
        <w:sz w:val="28"/>
      </w:rPr>
    </w:lvl>
    <w:lvl w:ilvl="2">
      <w:start w:val="1"/>
      <w:numFmt w:val="decimal"/>
      <w:isLgl/>
      <w:lvlText w:val="%1.%2.%3."/>
      <w:lvlJc w:val="left"/>
      <w:pPr>
        <w:ind w:left="1425" w:hanging="720"/>
      </w:pPr>
      <w:rPr>
        <w:rFonts w:ascii="Times New Roman" w:eastAsia="Times New Roman" w:hAnsi="Times New Roman" w:cs="Times New Roman" w:hint="default"/>
        <w:color w:val="auto"/>
        <w:sz w:val="28"/>
      </w:rPr>
    </w:lvl>
    <w:lvl w:ilvl="3">
      <w:start w:val="1"/>
      <w:numFmt w:val="decimal"/>
      <w:isLgl/>
      <w:lvlText w:val="%1.%2.%3.%4."/>
      <w:lvlJc w:val="left"/>
      <w:pPr>
        <w:ind w:left="1785" w:hanging="1080"/>
      </w:pPr>
      <w:rPr>
        <w:rFonts w:ascii="Times New Roman" w:eastAsia="Times New Roman" w:hAnsi="Times New Roman" w:cs="Times New Roman" w:hint="default"/>
        <w:color w:val="auto"/>
        <w:sz w:val="28"/>
      </w:rPr>
    </w:lvl>
    <w:lvl w:ilvl="4">
      <w:start w:val="1"/>
      <w:numFmt w:val="decimal"/>
      <w:isLgl/>
      <w:lvlText w:val="%1.%2.%3.%4.%5."/>
      <w:lvlJc w:val="left"/>
      <w:pPr>
        <w:ind w:left="1785" w:hanging="1080"/>
      </w:pPr>
      <w:rPr>
        <w:rFonts w:ascii="Times New Roman" w:eastAsia="Times New Roman" w:hAnsi="Times New Roman" w:cs="Times New Roman" w:hint="default"/>
        <w:color w:val="auto"/>
        <w:sz w:val="28"/>
      </w:rPr>
    </w:lvl>
    <w:lvl w:ilvl="5">
      <w:start w:val="1"/>
      <w:numFmt w:val="decimal"/>
      <w:isLgl/>
      <w:lvlText w:val="%1.%2.%3.%4.%5.%6."/>
      <w:lvlJc w:val="left"/>
      <w:pPr>
        <w:ind w:left="2145" w:hanging="1440"/>
      </w:pPr>
      <w:rPr>
        <w:rFonts w:ascii="Times New Roman" w:eastAsia="Times New Roman" w:hAnsi="Times New Roman" w:cs="Times New Roman" w:hint="default"/>
        <w:color w:val="auto"/>
        <w:sz w:val="28"/>
      </w:rPr>
    </w:lvl>
    <w:lvl w:ilvl="6">
      <w:start w:val="1"/>
      <w:numFmt w:val="decimal"/>
      <w:isLgl/>
      <w:lvlText w:val="%1.%2.%3.%4.%5.%6.%7."/>
      <w:lvlJc w:val="left"/>
      <w:pPr>
        <w:ind w:left="2505" w:hanging="1800"/>
      </w:pPr>
      <w:rPr>
        <w:rFonts w:ascii="Times New Roman" w:eastAsia="Times New Roman" w:hAnsi="Times New Roman" w:cs="Times New Roman" w:hint="default"/>
        <w:color w:val="auto"/>
        <w:sz w:val="28"/>
      </w:rPr>
    </w:lvl>
    <w:lvl w:ilvl="7">
      <w:start w:val="1"/>
      <w:numFmt w:val="decimal"/>
      <w:isLgl/>
      <w:lvlText w:val="%1.%2.%3.%4.%5.%6.%7.%8."/>
      <w:lvlJc w:val="left"/>
      <w:pPr>
        <w:ind w:left="2505" w:hanging="1800"/>
      </w:pPr>
      <w:rPr>
        <w:rFonts w:ascii="Times New Roman" w:eastAsia="Times New Roman" w:hAnsi="Times New Roman" w:cs="Times New Roman" w:hint="default"/>
        <w:color w:val="auto"/>
        <w:sz w:val="28"/>
      </w:rPr>
    </w:lvl>
    <w:lvl w:ilvl="8">
      <w:start w:val="1"/>
      <w:numFmt w:val="decimal"/>
      <w:isLgl/>
      <w:lvlText w:val="%1.%2.%3.%4.%5.%6.%7.%8.%9."/>
      <w:lvlJc w:val="left"/>
      <w:pPr>
        <w:ind w:left="2865" w:hanging="2160"/>
      </w:pPr>
      <w:rPr>
        <w:rFonts w:ascii="Times New Roman" w:eastAsia="Times New Roman" w:hAnsi="Times New Roman" w:cs="Times New Roman" w:hint="default"/>
        <w:color w:val="auto"/>
        <w:sz w:val="28"/>
      </w:rPr>
    </w:lvl>
  </w:abstractNum>
  <w:abstractNum w:abstractNumId="2" w15:restartNumberingAfterBreak="0">
    <w:nsid w:val="54493283"/>
    <w:multiLevelType w:val="hybridMultilevel"/>
    <w:tmpl w:val="98403AC6"/>
    <w:lvl w:ilvl="0" w:tplc="E9C00268">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58EA451E"/>
    <w:multiLevelType w:val="hybridMultilevel"/>
    <w:tmpl w:val="CA12C620"/>
    <w:lvl w:ilvl="0" w:tplc="2056EA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A357831"/>
    <w:multiLevelType w:val="hybridMultilevel"/>
    <w:tmpl w:val="F1607132"/>
    <w:lvl w:ilvl="0" w:tplc="19C60A48">
      <w:start w:val="1"/>
      <w:numFmt w:val="decimal"/>
      <w:lvlText w:val="%1."/>
      <w:lvlJc w:val="left"/>
      <w:pPr>
        <w:ind w:left="1065" w:hanging="360"/>
      </w:pPr>
      <w:rPr>
        <w:rFonts w:hint="default"/>
        <w:b/>
        <w:color w:val="FF000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7"/>
    <w:rsid w:val="000010D9"/>
    <w:rsid w:val="0003363D"/>
    <w:rsid w:val="00045AEC"/>
    <w:rsid w:val="00045B1B"/>
    <w:rsid w:val="00050E06"/>
    <w:rsid w:val="000578B2"/>
    <w:rsid w:val="00075FFD"/>
    <w:rsid w:val="0008068E"/>
    <w:rsid w:val="00087E80"/>
    <w:rsid w:val="000A4355"/>
    <w:rsid w:val="000C099E"/>
    <w:rsid w:val="000C6309"/>
    <w:rsid w:val="000E3F9F"/>
    <w:rsid w:val="000F5928"/>
    <w:rsid w:val="000F6BD0"/>
    <w:rsid w:val="00107650"/>
    <w:rsid w:val="0011140C"/>
    <w:rsid w:val="0011283F"/>
    <w:rsid w:val="001179D0"/>
    <w:rsid w:val="00133092"/>
    <w:rsid w:val="00133E17"/>
    <w:rsid w:val="0015644B"/>
    <w:rsid w:val="0017241B"/>
    <w:rsid w:val="001926B4"/>
    <w:rsid w:val="001A1DAB"/>
    <w:rsid w:val="001C50F2"/>
    <w:rsid w:val="001D3B75"/>
    <w:rsid w:val="001D61F4"/>
    <w:rsid w:val="001E00C7"/>
    <w:rsid w:val="001F0639"/>
    <w:rsid w:val="00201DD3"/>
    <w:rsid w:val="002118E0"/>
    <w:rsid w:val="00234DD1"/>
    <w:rsid w:val="0024471D"/>
    <w:rsid w:val="00244C31"/>
    <w:rsid w:val="002456C6"/>
    <w:rsid w:val="00255909"/>
    <w:rsid w:val="002765B1"/>
    <w:rsid w:val="002811BF"/>
    <w:rsid w:val="00294189"/>
    <w:rsid w:val="002A47E0"/>
    <w:rsid w:val="002B18C1"/>
    <w:rsid w:val="002F4C6E"/>
    <w:rsid w:val="002F515B"/>
    <w:rsid w:val="003177E9"/>
    <w:rsid w:val="00347321"/>
    <w:rsid w:val="00354023"/>
    <w:rsid w:val="003657F8"/>
    <w:rsid w:val="00393395"/>
    <w:rsid w:val="003941C0"/>
    <w:rsid w:val="003A11FF"/>
    <w:rsid w:val="003A17AC"/>
    <w:rsid w:val="003A2F38"/>
    <w:rsid w:val="003A4D05"/>
    <w:rsid w:val="003A4DD4"/>
    <w:rsid w:val="003A53B7"/>
    <w:rsid w:val="003D75B0"/>
    <w:rsid w:val="003E2394"/>
    <w:rsid w:val="00415519"/>
    <w:rsid w:val="004270CB"/>
    <w:rsid w:val="00431F4A"/>
    <w:rsid w:val="00436191"/>
    <w:rsid w:val="00444842"/>
    <w:rsid w:val="004721F8"/>
    <w:rsid w:val="004727B0"/>
    <w:rsid w:val="00473277"/>
    <w:rsid w:val="00482AAF"/>
    <w:rsid w:val="004846E0"/>
    <w:rsid w:val="004A4D3E"/>
    <w:rsid w:val="004A64E9"/>
    <w:rsid w:val="004C27A7"/>
    <w:rsid w:val="004C3103"/>
    <w:rsid w:val="004E0999"/>
    <w:rsid w:val="004E7FA0"/>
    <w:rsid w:val="004F4733"/>
    <w:rsid w:val="00505CB0"/>
    <w:rsid w:val="00511381"/>
    <w:rsid w:val="005143C1"/>
    <w:rsid w:val="0052106C"/>
    <w:rsid w:val="00524623"/>
    <w:rsid w:val="005310C9"/>
    <w:rsid w:val="00550E9C"/>
    <w:rsid w:val="00556A6A"/>
    <w:rsid w:val="0055705F"/>
    <w:rsid w:val="00563363"/>
    <w:rsid w:val="00571D8C"/>
    <w:rsid w:val="00580816"/>
    <w:rsid w:val="0058178F"/>
    <w:rsid w:val="0058202D"/>
    <w:rsid w:val="00590191"/>
    <w:rsid w:val="00595D23"/>
    <w:rsid w:val="005B7775"/>
    <w:rsid w:val="005C6A17"/>
    <w:rsid w:val="005D2442"/>
    <w:rsid w:val="005E03A8"/>
    <w:rsid w:val="005E3E40"/>
    <w:rsid w:val="005F6397"/>
    <w:rsid w:val="005F6C6C"/>
    <w:rsid w:val="005F7DF1"/>
    <w:rsid w:val="00604AF6"/>
    <w:rsid w:val="00626111"/>
    <w:rsid w:val="006546F7"/>
    <w:rsid w:val="00673D34"/>
    <w:rsid w:val="0067574C"/>
    <w:rsid w:val="00683D9F"/>
    <w:rsid w:val="00691853"/>
    <w:rsid w:val="006B5396"/>
    <w:rsid w:val="006B5FE2"/>
    <w:rsid w:val="006D7FAC"/>
    <w:rsid w:val="006E0059"/>
    <w:rsid w:val="006E4701"/>
    <w:rsid w:val="006F7ADA"/>
    <w:rsid w:val="00701778"/>
    <w:rsid w:val="007066D3"/>
    <w:rsid w:val="00716F76"/>
    <w:rsid w:val="00723A91"/>
    <w:rsid w:val="00726171"/>
    <w:rsid w:val="00732C8F"/>
    <w:rsid w:val="00733B79"/>
    <w:rsid w:val="00740852"/>
    <w:rsid w:val="007468E3"/>
    <w:rsid w:val="00765EBF"/>
    <w:rsid w:val="00774D87"/>
    <w:rsid w:val="007933B6"/>
    <w:rsid w:val="00795307"/>
    <w:rsid w:val="007A02E4"/>
    <w:rsid w:val="007A09B3"/>
    <w:rsid w:val="007C6439"/>
    <w:rsid w:val="007E2167"/>
    <w:rsid w:val="007F0B43"/>
    <w:rsid w:val="007F37EF"/>
    <w:rsid w:val="0080536C"/>
    <w:rsid w:val="00834C8A"/>
    <w:rsid w:val="00847FAF"/>
    <w:rsid w:val="00850829"/>
    <w:rsid w:val="008719A0"/>
    <w:rsid w:val="00872FA4"/>
    <w:rsid w:val="0087310F"/>
    <w:rsid w:val="00885340"/>
    <w:rsid w:val="0089273C"/>
    <w:rsid w:val="00893252"/>
    <w:rsid w:val="008974EC"/>
    <w:rsid w:val="008D34CF"/>
    <w:rsid w:val="008F3E74"/>
    <w:rsid w:val="009002AB"/>
    <w:rsid w:val="00916B75"/>
    <w:rsid w:val="00923B90"/>
    <w:rsid w:val="00924058"/>
    <w:rsid w:val="00947C53"/>
    <w:rsid w:val="009514C6"/>
    <w:rsid w:val="00955BC7"/>
    <w:rsid w:val="0096236A"/>
    <w:rsid w:val="00964E2A"/>
    <w:rsid w:val="009854CB"/>
    <w:rsid w:val="00986C24"/>
    <w:rsid w:val="00997ADF"/>
    <w:rsid w:val="009E4E2D"/>
    <w:rsid w:val="009F0F7E"/>
    <w:rsid w:val="009F4E5D"/>
    <w:rsid w:val="00A03F63"/>
    <w:rsid w:val="00A11999"/>
    <w:rsid w:val="00A2141A"/>
    <w:rsid w:val="00A273E3"/>
    <w:rsid w:val="00A30FF0"/>
    <w:rsid w:val="00A52984"/>
    <w:rsid w:val="00A60262"/>
    <w:rsid w:val="00A62BBF"/>
    <w:rsid w:val="00A67FF6"/>
    <w:rsid w:val="00A81E17"/>
    <w:rsid w:val="00A827D0"/>
    <w:rsid w:val="00A83FD6"/>
    <w:rsid w:val="00AA6348"/>
    <w:rsid w:val="00AB04DD"/>
    <w:rsid w:val="00AB4ACE"/>
    <w:rsid w:val="00AB552A"/>
    <w:rsid w:val="00AC2545"/>
    <w:rsid w:val="00AC713A"/>
    <w:rsid w:val="00AD17C6"/>
    <w:rsid w:val="00AD24F7"/>
    <w:rsid w:val="00AD5711"/>
    <w:rsid w:val="00B20DB6"/>
    <w:rsid w:val="00B2702F"/>
    <w:rsid w:val="00B32907"/>
    <w:rsid w:val="00B426A5"/>
    <w:rsid w:val="00B44762"/>
    <w:rsid w:val="00B465E6"/>
    <w:rsid w:val="00B537F1"/>
    <w:rsid w:val="00B5725B"/>
    <w:rsid w:val="00B575A2"/>
    <w:rsid w:val="00B728ED"/>
    <w:rsid w:val="00B763A0"/>
    <w:rsid w:val="00B82A25"/>
    <w:rsid w:val="00BA7C5D"/>
    <w:rsid w:val="00BB1B67"/>
    <w:rsid w:val="00BB276B"/>
    <w:rsid w:val="00BB485D"/>
    <w:rsid w:val="00BD0735"/>
    <w:rsid w:val="00BD0BC1"/>
    <w:rsid w:val="00BD2404"/>
    <w:rsid w:val="00BD5DC3"/>
    <w:rsid w:val="00BE2E57"/>
    <w:rsid w:val="00C00050"/>
    <w:rsid w:val="00C024CA"/>
    <w:rsid w:val="00C068C4"/>
    <w:rsid w:val="00C073BC"/>
    <w:rsid w:val="00C1160D"/>
    <w:rsid w:val="00C12E24"/>
    <w:rsid w:val="00C15D16"/>
    <w:rsid w:val="00C17564"/>
    <w:rsid w:val="00C23446"/>
    <w:rsid w:val="00C26FC6"/>
    <w:rsid w:val="00C36561"/>
    <w:rsid w:val="00C44C5E"/>
    <w:rsid w:val="00C45FED"/>
    <w:rsid w:val="00C529E9"/>
    <w:rsid w:val="00C71DDB"/>
    <w:rsid w:val="00C76352"/>
    <w:rsid w:val="00CA2F4C"/>
    <w:rsid w:val="00CC47A4"/>
    <w:rsid w:val="00CD1543"/>
    <w:rsid w:val="00CE2771"/>
    <w:rsid w:val="00D06BF5"/>
    <w:rsid w:val="00D12C9C"/>
    <w:rsid w:val="00D14A3B"/>
    <w:rsid w:val="00D200DA"/>
    <w:rsid w:val="00D340A2"/>
    <w:rsid w:val="00D360B8"/>
    <w:rsid w:val="00D42640"/>
    <w:rsid w:val="00D43E78"/>
    <w:rsid w:val="00D50629"/>
    <w:rsid w:val="00D508DD"/>
    <w:rsid w:val="00D54AE9"/>
    <w:rsid w:val="00D551A9"/>
    <w:rsid w:val="00D5690B"/>
    <w:rsid w:val="00D70E35"/>
    <w:rsid w:val="00D7634D"/>
    <w:rsid w:val="00D905C6"/>
    <w:rsid w:val="00DA44BA"/>
    <w:rsid w:val="00DA5C1A"/>
    <w:rsid w:val="00DB1649"/>
    <w:rsid w:val="00DB5A8C"/>
    <w:rsid w:val="00DB7420"/>
    <w:rsid w:val="00DB7D39"/>
    <w:rsid w:val="00DD4739"/>
    <w:rsid w:val="00DD4914"/>
    <w:rsid w:val="00DD6AF9"/>
    <w:rsid w:val="00DD7AAA"/>
    <w:rsid w:val="00DE1F82"/>
    <w:rsid w:val="00DF7FD2"/>
    <w:rsid w:val="00E06CE6"/>
    <w:rsid w:val="00E075C9"/>
    <w:rsid w:val="00E11714"/>
    <w:rsid w:val="00E20AF7"/>
    <w:rsid w:val="00E25D52"/>
    <w:rsid w:val="00E328EC"/>
    <w:rsid w:val="00E55CDA"/>
    <w:rsid w:val="00E77294"/>
    <w:rsid w:val="00E87888"/>
    <w:rsid w:val="00E90017"/>
    <w:rsid w:val="00EA282A"/>
    <w:rsid w:val="00EC0A43"/>
    <w:rsid w:val="00EC0E39"/>
    <w:rsid w:val="00EC4D33"/>
    <w:rsid w:val="00ED16AB"/>
    <w:rsid w:val="00EE30A4"/>
    <w:rsid w:val="00F24AC9"/>
    <w:rsid w:val="00F31E52"/>
    <w:rsid w:val="00F34201"/>
    <w:rsid w:val="00F34C48"/>
    <w:rsid w:val="00F41181"/>
    <w:rsid w:val="00F77628"/>
    <w:rsid w:val="00F85C40"/>
    <w:rsid w:val="00F876D8"/>
    <w:rsid w:val="00F87E1B"/>
    <w:rsid w:val="00F92940"/>
    <w:rsid w:val="00F973E0"/>
    <w:rsid w:val="00FA2F5F"/>
    <w:rsid w:val="00FA6DCA"/>
    <w:rsid w:val="00FC1556"/>
    <w:rsid w:val="00FE7E81"/>
    <w:rsid w:val="00FF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0956"/>
  <w15:docId w15:val="{A9590252-0A56-42BF-9278-D041427A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0C7"/>
  </w:style>
  <w:style w:type="paragraph" w:styleId="Footer">
    <w:name w:val="footer"/>
    <w:basedOn w:val="Normal"/>
    <w:link w:val="FooterChar"/>
    <w:uiPriority w:val="99"/>
    <w:semiHidden/>
    <w:unhideWhenUsed/>
    <w:rsid w:val="001E00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00C7"/>
  </w:style>
  <w:style w:type="paragraph" w:styleId="ListParagraph">
    <w:name w:val="List Paragraph"/>
    <w:basedOn w:val="Normal"/>
    <w:uiPriority w:val="34"/>
    <w:qFormat/>
    <w:rsid w:val="00C23446"/>
    <w:pPr>
      <w:ind w:left="720"/>
      <w:contextualSpacing/>
    </w:pPr>
  </w:style>
  <w:style w:type="character" w:styleId="Emphasis">
    <w:name w:val="Emphasis"/>
    <w:basedOn w:val="DefaultParagraphFont"/>
    <w:uiPriority w:val="20"/>
    <w:qFormat/>
    <w:rsid w:val="00723A91"/>
    <w:rPr>
      <w:i/>
      <w:iCs/>
    </w:rPr>
  </w:style>
  <w:style w:type="paragraph" w:styleId="BalloonText">
    <w:name w:val="Balloon Text"/>
    <w:basedOn w:val="Normal"/>
    <w:link w:val="BalloonTextChar"/>
    <w:uiPriority w:val="99"/>
    <w:semiHidden/>
    <w:unhideWhenUsed/>
    <w:rsid w:val="00582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0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1EAE8-5AAF-4F42-A6CB-FD69550F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MyPC</cp:lastModifiedBy>
  <cp:revision>6</cp:revision>
  <cp:lastPrinted>2018-10-17T09:46:00Z</cp:lastPrinted>
  <dcterms:created xsi:type="dcterms:W3CDTF">2018-10-17T06:34:00Z</dcterms:created>
  <dcterms:modified xsi:type="dcterms:W3CDTF">2018-10-17T09:47:00Z</dcterms:modified>
</cp:coreProperties>
</file>